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D7" w:rsidRPr="002A36D7" w:rsidRDefault="002A36D7" w:rsidP="002A36D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ΕΝΟΤΗΤΑ 4</w:t>
      </w:r>
      <w:r w:rsidRPr="002A36D7">
        <w:rPr>
          <w:rFonts w:ascii="Times New Roman" w:hAnsi="Times New Roman" w:cs="Times New Roman"/>
          <w:b/>
          <w:sz w:val="24"/>
          <w:szCs w:val="24"/>
          <w:vertAlign w:val="superscript"/>
          <w:lang w:eastAsia="el-GR"/>
        </w:rPr>
        <w:t xml:space="preserve">η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: ΑΝΑΦΟΡΙΚΕΣ ΠΡΟΤΑΣΕΙΣ</w:t>
      </w:r>
    </w:p>
    <w:p w:rsidR="002A36D7" w:rsidRPr="002A36D7" w:rsidRDefault="002A36D7" w:rsidP="002A36D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ΑΣΚΗΣΕΙΣ</w:t>
      </w:r>
    </w:p>
    <w:p w:rsidR="002A36D7" w:rsidRDefault="002A36D7" w:rsidP="002A36D7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1.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βρείτε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τις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αναφορικές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στις περιόδους που ακολουθούν, να τις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χαρακτηρίσετε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ως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ονοματικές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επιρρηματικές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και να αναφέρετε το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συντακτικό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τους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ρόλο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Μπορούμε να πάμε όπου θέλεις.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β.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Όσοι θέλουν μπορούν να παρακολουθήσουν το μάθημα.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γ.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Τα πράγματα δεν πήγαν όπως τα περίμενα.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δ.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Ο Γιώργος, ο οποίος κατάγεται από την Αθήνα, σπουδάζει φέτος στη Θεσσαλονίκη.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ε.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Όποιος δεν μπορεί να έρθει, ας με ενημερώσει.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στ.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Προσπαθήσαμε όσο μπορούσαμε να σώσουμε την κατάσταση.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ζ.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Θα κάνω ό,τι πεις.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η.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Έδωσα τα ρούχα που δεν μου έκαναν.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θ.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Όσο κι αν προσπάθησα, δεν τα κατάφερα.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ι.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Όποτε πάω στο χωριό μου, περνάω τέλεια.</w:t>
      </w:r>
    </w:p>
    <w:p w:rsidR="002A36D7" w:rsidRDefault="002A36D7" w:rsidP="002A36D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2A36D7" w:rsidRDefault="002A36D7" w:rsidP="002A36D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2.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Στα παρακάτω παραδείγματα να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υπογραμμίσετε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τις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ονοματικές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αναφορικές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και να τις διακρίνετε σε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επιθετικές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ελεύθερες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αναφέροντας το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συντακτικό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τους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ρόλο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2A36D7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Ο δάσκαλος που ήρθε φέτος στο σχολείο μας είναι πολύ καλός.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β.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Θα περάσουν το μάθημα μόνο όσοι διαβάσουν.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γ.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Φέτος πήρα ό,τι ήθελα.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δ.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Μπορείς να επιλέξεις όποιους θέλεις.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ε.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Η Μαρία, η οποία είναι οδοντίατρος, φέτος κάνει μεταπτυχιακό.</w:t>
      </w:r>
    </w:p>
    <w:p w:rsid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3.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Ποιες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από τις παρακάτω υπογραμμισμένες αναφορικές προτάσεις είναι ελεύθερες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ονοματικές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και ποιες ελεύθερες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επιρρηματικές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;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2A36D7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Μπορείς να έρθεις </w:t>
      </w:r>
      <w:r w:rsidRPr="002A36D7">
        <w:rPr>
          <w:rFonts w:ascii="Times New Roman" w:hAnsi="Times New Roman" w:cs="Times New Roman"/>
          <w:sz w:val="24"/>
          <w:szCs w:val="24"/>
          <w:u w:val="single"/>
          <w:lang w:eastAsia="el-GR"/>
        </w:rPr>
        <w:t>οποτεδήποτε θέλεις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β. </w:t>
      </w:r>
      <w:r w:rsidRPr="002A36D7">
        <w:rPr>
          <w:rFonts w:ascii="Times New Roman" w:hAnsi="Times New Roman" w:cs="Times New Roman"/>
          <w:sz w:val="24"/>
          <w:szCs w:val="24"/>
          <w:u w:val="single"/>
          <w:lang w:eastAsia="el-GR"/>
        </w:rPr>
        <w:t>Όσοι σε αγαπούν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στο δείχνουν έμπρακτα.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γ.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Το καλοκαίρι θα πάμε </w:t>
      </w:r>
      <w:r w:rsidRPr="002A36D7">
        <w:rPr>
          <w:rFonts w:ascii="Times New Roman" w:hAnsi="Times New Roman" w:cs="Times New Roman"/>
          <w:sz w:val="24"/>
          <w:szCs w:val="24"/>
          <w:u w:val="single"/>
          <w:lang w:eastAsia="el-GR"/>
        </w:rPr>
        <w:t>οπουδήποτε θέλεις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δ.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Ήταν τόσο καλή μαζί μου, </w:t>
      </w:r>
      <w:r w:rsidRPr="002A36D7">
        <w:rPr>
          <w:rFonts w:ascii="Times New Roman" w:hAnsi="Times New Roman" w:cs="Times New Roman"/>
          <w:sz w:val="24"/>
          <w:szCs w:val="24"/>
          <w:u w:val="single"/>
          <w:lang w:eastAsia="el-GR"/>
        </w:rPr>
        <w:t>όσο δε φαντάζεσαι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ε.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Δεν πίστεψα ποτέ </w:t>
      </w:r>
      <w:r w:rsidRPr="002A36D7">
        <w:rPr>
          <w:rFonts w:ascii="Times New Roman" w:hAnsi="Times New Roman" w:cs="Times New Roman"/>
          <w:sz w:val="24"/>
          <w:szCs w:val="24"/>
          <w:u w:val="single"/>
          <w:lang w:eastAsia="el-GR"/>
        </w:rPr>
        <w:t>ό,τι μου είπε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4.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Στις παρακάτω περιόδους να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βρείτε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τις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επιθετικές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αναφορικές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και να τις διακρίνετε σε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προσδιοριστικές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και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προσθετικές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, βάζοντας </w:t>
      </w:r>
      <w:r w:rsidRPr="002A36D7">
        <w:rPr>
          <w:rFonts w:ascii="Times New Roman" w:hAnsi="Times New Roman" w:cs="Times New Roman"/>
          <w:b/>
          <w:sz w:val="24"/>
          <w:szCs w:val="24"/>
          <w:lang w:eastAsia="el-GR"/>
        </w:rPr>
        <w:t>κόμματα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 xml:space="preserve"> όπου χρειάζεται.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2A36D7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Ποιος ήταν αυτός που κέρδισε φέτος στο διαγωνισμό;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β.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Ο αδερφός σου που τον συνάντησα χθες μου είπε όσα έπαθες.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γ.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Από τους συμμαθητές μου θυμάμαι εκείνους που έκαναν συνέχεια φασαρία.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δ.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Οι δημοσιογράφοι που έκαναν απεργία σήμερα ήταν απογοητευμένοι.</w:t>
      </w:r>
    </w:p>
    <w:p w:rsidR="002A36D7" w:rsidRPr="002A36D7" w:rsidRDefault="002A36D7" w:rsidP="002A3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ε. </w:t>
      </w:r>
      <w:r w:rsidRPr="002A36D7">
        <w:rPr>
          <w:rFonts w:ascii="Times New Roman" w:hAnsi="Times New Roman" w:cs="Times New Roman"/>
          <w:sz w:val="24"/>
          <w:szCs w:val="24"/>
          <w:lang w:eastAsia="el-GR"/>
        </w:rPr>
        <w:t>Το δώρο της φίλης μου που πήρα σήμερα με ενθουσίασε.</w:t>
      </w:r>
    </w:p>
    <w:p w:rsidR="00737ECB" w:rsidRPr="002A36D7" w:rsidRDefault="00737ECB" w:rsidP="002A36D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37ECB" w:rsidRPr="002A36D7" w:rsidSect="002A3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69C"/>
    <w:multiLevelType w:val="multilevel"/>
    <w:tmpl w:val="B842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845FE"/>
    <w:multiLevelType w:val="multilevel"/>
    <w:tmpl w:val="E3F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734B0"/>
    <w:multiLevelType w:val="multilevel"/>
    <w:tmpl w:val="1C70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A17E0"/>
    <w:multiLevelType w:val="multilevel"/>
    <w:tmpl w:val="6662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91D24"/>
    <w:multiLevelType w:val="multilevel"/>
    <w:tmpl w:val="680C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67019"/>
    <w:multiLevelType w:val="multilevel"/>
    <w:tmpl w:val="588A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0440F"/>
    <w:multiLevelType w:val="multilevel"/>
    <w:tmpl w:val="78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00595"/>
    <w:multiLevelType w:val="multilevel"/>
    <w:tmpl w:val="BA20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36D7"/>
    <w:rsid w:val="002A36D7"/>
    <w:rsid w:val="0073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A36D7"/>
    <w:rPr>
      <w:b/>
      <w:bCs/>
    </w:rPr>
  </w:style>
  <w:style w:type="paragraph" w:styleId="a4">
    <w:name w:val="No Spacing"/>
    <w:uiPriority w:val="1"/>
    <w:qFormat/>
    <w:rsid w:val="002A3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2021-01-10T11:00:00Z</dcterms:created>
  <dcterms:modified xsi:type="dcterms:W3CDTF">2021-01-10T11:09:00Z</dcterms:modified>
</cp:coreProperties>
</file>