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4C" w:rsidRPr="00733D4C" w:rsidRDefault="00733D4C" w:rsidP="00733D4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el-GR"/>
        </w:rPr>
      </w:pPr>
      <w:r w:rsidRPr="00733D4C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Ασκήσεις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 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1. Να μετατρέψετε την ενεργητική σύνταξη σε παθητική: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Ὁ βασιλεὺς ἔπεμψε κήρυκας.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-Οἱ τριάκοντα ἐφόνευσαν πολλοὺς πολίτας.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Οἱ Ἀθηναῖοι φυλάξουσι τὸν λιμένα.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Ὁ δικαστὴς κολασάτω τὸν φονέα.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Οἱ Ἕλληνες ἐνίκησαν τοὺς Πέρσας.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Οἱ Ἀθηναῖοι ἐξέλεξαν τὸν Περικλέα στρατηγόν.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Μίνως ἐπαίδευσε τὸν Ῥαδάμανθυν.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Κῦρος τοὺς τοξότας ἔταξε παρὰ τῷ ποταμῷ.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Οἱ λόγοι ἐκείνου ἐτάραξαν τὰς ψυχὰς τῶν συμμάχων.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Οὗτος τὴν πόλιν ἔσωσε καὶ ἡμᾶς.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Ζεὺς ἔπλασε τὸν ἄνθρωπον γυμνὸν καὶ ἀνυπόδητον.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t>.....................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2</w:t>
      </w:r>
      <w:r w:rsidRPr="00733D4C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. Να συμπληρώσετε τις προτάσεις με τους τύπους των παθητικών χρόνων που ζητούνται.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Ὑπὸ Ξέρξου κήρυκες ___________ (πέμπομαι, οριστ. αορ.).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Τὰ ___________ ὑπὸ τούτων οὐ δύναμαι εἰπεῖν (πράττομαι, μτχ. αορ.).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Ἥδε ἡ τάφρος ὑπὸ στρατιωτῶν ___________ (ὀρύττομαι, οριστ. αορ.).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Εἵλοντο στρατηγόν, ἵνα ἡ πόλις ___________ (ἀπαλλάττομαι, υποτ. αορ.) τοῦ κινδύνου.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Λέγεται δύο λόχους στρατιωτῶν ___________ (κωλύομαι, απαρμφ. αορ.) ὑπὸ τῶν ἐχθρῶν διέρχεσθαι τὸν ποταμόν.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Ἐβουλεύοντο κατὰ γῆν ἤ κατὰ θάλατταν χρὴ ___________ (πορεύομαι, απαρμφ. αορ.).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Ἀρίων ὁ κιθαρῳδὸς ὑπὸ δελφῖνος ___________ (σῴζομαι οριστ. αορ.).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Οἱ βόες ὑπὸ τῶν γεωργῶν ___________ (λύομαι, οριστ. μελλ.).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Εἶπεν ὅτι τοῦτο ὑπὸ Κύλωνος ___________ (πράττομαι, ευκτ. αορ.).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Οἱ προδόται ___________ (κολάζομαι, οριστ. μελλ.) ὑπὸ τῶν Βοιωτῶν.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 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3</w:t>
      </w:r>
      <w:r w:rsidRPr="00733D4C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. Να βρείτε και να υπογραμμίσετε τους παθητικούς τύπους και να τους μεταφέρετε στον άλλο αριθμό: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Ἔλεγον ὅτι οἱ ἀθληταὶ κριθήσοιντο ὑπὸ τῶν Ἑλλανοδικῶν.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Ποίαν ἄλλην μαρτυρίαν θέλετε, ἵνα πεισθῆτε;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Κωλυθέντες διαβαίνειν τὸν ποταμὸν εἰς ἄλλην ὁδὸν ἐπορεύθησαν.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- Πολλοὶ </w:t>
      </w:r>
      <w:r>
        <w:rPr>
          <w:rFonts w:ascii="Times New Roman" w:hAnsi="Times New Roman" w:cs="Times New Roman"/>
          <w:sz w:val="24"/>
          <w:szCs w:val="24"/>
          <w:lang w:eastAsia="el-GR"/>
        </w:rPr>
        <w:t>φονευθήσονται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t xml:space="preserve"> ὑπὸ τῶν τοξοτῶν.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Ἐπιστολὴ ἐγράφη ὑπὸ τοῦ παιδὸς.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Μνήσθητί μου, Κύριε.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lastRenderedPageBreak/>
        <w:t>...........................................................................................................................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4</w:t>
      </w:r>
      <w:r w:rsidRPr="00733D4C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. Να μετατρέψετε την παθητική σύνταξη σε ενεργητική: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Πολλοὶ ἐφονεύθησαν ὑπὸ τῶν τοξοτῶν.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Ἐπιστολὴ ἐγράφη ὑπὸ τοῦ παιδὸς.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Οἱ ἀθληταὶ ἐκρίθησαν ὑπὸ τῶν Ἑλλανοδικῶν.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Ἀρίων ὁ κιθαρῳδὸς ὑπὸ δελφῖνος ἐσῴθη.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- Οἱ βόες ὑπὸ τῶν γεωργῶν ἐλύθησαν.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...........................................................................................................................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6. Να συμπληρωθούν οι ακόλουθες προτάσεις με τους κατάλληλους τύπους παθητικών χρόνων των ρημάτων που είναι στην παρένθεση και να επισημανθεί το ποιητικό αίτιο, όπου υπάρχει: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α) Ἐνῷ αἱ ἄλλαι παρθένοι .......................................(διασῴζομαι, ορ. παθ. αόρ.) τὴν Περσεφόνην ἡ γῆ κατέπιεν.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β) Ἐβούλετο .......................................(πείθομαι, απαρ. παθ. αόρ.) τοῖς φρονίμως κρίνουσιν.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γ) Τίς οὐκ ἄν .......................................(ὀργίζομαι, μτχ. παθ. αόρ.) ἰδὼν ἄνδρα σύμμαχον....................................... (ὑβρίζομαι, μτχ. παθ. αόρ.);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δ) .......................................(πορεύομαι, προστ. παθ. αόρ.) οὖν παῖδες, πρὸς τὴν μητέρα καὶ ταῦτα ἀγγείλατε αὐτῇ.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ε) Ἤλπιζον .......................................(κηρύττομαι, απαρ. παθ. μέλλ.) πάντα ταῦτα τοῖς Κύρου στρατιώταις.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στ) Ἐὰν ὑφ’ ἡμῶν τοῦτο .......................................(πράττομαι, υποτ. παθ. αόρ.), οὐδεὶς τῶν θεῶν ἔσται ἡμῖν εὐμενής.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ζ) ....................................... (διδάσκομαι, προσ. παθ. αόρ.) δὲ καὶ τοῖς παισίν.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η) Ταῦτα Θεμιστογένει .......................................(γράφομαι, ορισ. παθ. παρακ.).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θ) Οὕτω πράττων, σὺ ὑπὸ πάντων καλὸς κἀγαθὸς .......................................(ὀνομάζομαι, ορ. παθ. μέλλ.).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ι) Ὁ δὲ Ἰησοῦς ....................................... (ἀποκρίνομαι, μτχ. παθ. αόρ.) τῷ Πιλάτῳ λέγει αὐτῷ.</w:t>
      </w:r>
      <w:r w:rsidRPr="00733D4C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 </w:t>
      </w:r>
      <w:r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6</w:t>
      </w:r>
      <w:r w:rsidRPr="00733D4C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. Στα ακόλουθα δύο αρχαία ανέκδοτα υπάρχουν μερικοί παθητικοί τύποι. Να τους βρείτε και να τους αναγνωρίσετε.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α) Σχολαστικὸς νοσῶν συνετάξατο τῷ ἰατρῷ (= έκανε συμφωνία με το γιατρό), εἰ θεραπευθείη, μισθὸν δώσειν. Ὡς οὖν οἶνον ἐν τῷ πυρέττειν πίνοντι αὐτῷ ἐπετίμα (= έψεγε) ἡ γυνή. Σὺ δὲ βούλει με ὑγιάναντα, ἔφη, ἀναγκασθῆναι τῷ ἰατρῷ τὸν μισθόν ἐκτῖσαι (= να πληρώσω);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  <w:t>β) Κυμαῖος τοῦ πατρὸς αὐτοῦ ἀποδημήσαντος (= αφού ξενιτεύτηκε), εἰς βαρὺ ἔγκλημα πεσὼν θανάτῳ κατεδικάσθη. Ἀπιὼν δὲ (= όταν έφευγε από το δικαστήριο) παρεκάλει πάντας, ἵνα ὁ πατὴρ μὴ γνῷ (= να μη μάθει), ἐπεὶ μέλλει αὐτῷ θανασίμους πληγὰς ἐπιφέρειν!</w:t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733D4C">
        <w:rPr>
          <w:rFonts w:ascii="Times New Roman" w:hAnsi="Times New Roman" w:cs="Times New Roman"/>
          <w:sz w:val="24"/>
          <w:szCs w:val="24"/>
          <w:lang w:eastAsia="el-GR"/>
        </w:rPr>
        <w:br/>
      </w:r>
    </w:p>
    <w:p w:rsidR="00D031FD" w:rsidRPr="00733D4C" w:rsidRDefault="00D031FD" w:rsidP="00733D4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031FD" w:rsidRPr="00733D4C" w:rsidSect="00733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3D4C"/>
    <w:rsid w:val="00733D4C"/>
    <w:rsid w:val="00D0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733D4C"/>
  </w:style>
  <w:style w:type="character" w:styleId="-">
    <w:name w:val="Hyperlink"/>
    <w:basedOn w:val="a0"/>
    <w:uiPriority w:val="99"/>
    <w:semiHidden/>
    <w:unhideWhenUsed/>
    <w:rsid w:val="00733D4C"/>
    <w:rPr>
      <w:color w:val="0000FF"/>
      <w:u w:val="single"/>
    </w:rPr>
  </w:style>
  <w:style w:type="paragraph" w:styleId="a3">
    <w:name w:val="No Spacing"/>
    <w:uiPriority w:val="1"/>
    <w:qFormat/>
    <w:rsid w:val="00733D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984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2021-02-22T19:35:00Z</dcterms:created>
  <dcterms:modified xsi:type="dcterms:W3CDTF">2021-02-22T19:46:00Z</dcterms:modified>
</cp:coreProperties>
</file>