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2F0" w:rsidRDefault="000322F0" w:rsidP="000322F0">
      <w:pPr>
        <w:shd w:val="clear" w:color="auto" w:fill="FFFFFF"/>
        <w:spacing w:after="0" w:line="240" w:lineRule="auto"/>
        <w:jc w:val="center"/>
        <w:outlineLvl w:val="2"/>
        <w:rPr>
          <w:rFonts w:eastAsia="Times New Roman" w:cs="Times New Roman"/>
          <w:b/>
          <w:bCs/>
          <w:sz w:val="28"/>
          <w:szCs w:val="28"/>
          <w:lang w:eastAsia="el-GR"/>
        </w:rPr>
      </w:pPr>
      <w:r>
        <w:rPr>
          <w:rFonts w:eastAsia="Times New Roman" w:cs="Times New Roman"/>
          <w:b/>
          <w:bCs/>
          <w:sz w:val="28"/>
          <w:szCs w:val="28"/>
          <w:lang w:eastAsia="el-GR"/>
        </w:rPr>
        <w:t>Νίκος</w:t>
      </w:r>
      <w:r w:rsidRPr="000322F0">
        <w:rPr>
          <w:rFonts w:eastAsia="Times New Roman" w:cs="Times New Roman"/>
          <w:b/>
          <w:bCs/>
          <w:sz w:val="28"/>
          <w:szCs w:val="28"/>
          <w:lang w:eastAsia="el-GR"/>
        </w:rPr>
        <w:t xml:space="preserve"> Καζαντζάκη</w:t>
      </w:r>
      <w:r>
        <w:rPr>
          <w:rFonts w:eastAsia="Times New Roman" w:cs="Times New Roman"/>
          <w:b/>
          <w:bCs/>
          <w:sz w:val="28"/>
          <w:szCs w:val="28"/>
          <w:lang w:eastAsia="el-GR"/>
        </w:rPr>
        <w:t>ς</w:t>
      </w:r>
      <w:r w:rsidRPr="000322F0">
        <w:rPr>
          <w:rFonts w:eastAsia="Times New Roman" w:cs="Times New Roman"/>
          <w:b/>
          <w:bCs/>
          <w:sz w:val="28"/>
          <w:szCs w:val="28"/>
          <w:lang w:eastAsia="el-GR"/>
        </w:rPr>
        <w:t>(1883-1957)  </w:t>
      </w:r>
    </w:p>
    <w:p w:rsidR="000322F0" w:rsidRDefault="000322F0" w:rsidP="000322F0">
      <w:pPr>
        <w:shd w:val="clear" w:color="auto" w:fill="FFFFFF"/>
        <w:spacing w:after="0" w:line="240" w:lineRule="auto"/>
        <w:jc w:val="center"/>
        <w:outlineLvl w:val="2"/>
        <w:rPr>
          <w:rFonts w:eastAsia="Times New Roman" w:cs="Times New Roman"/>
          <w:b/>
          <w:bCs/>
          <w:sz w:val="28"/>
          <w:szCs w:val="28"/>
          <w:lang w:eastAsia="el-GR"/>
        </w:rPr>
      </w:pPr>
      <w:r w:rsidRPr="000322F0">
        <w:rPr>
          <w:rFonts w:eastAsia="Times New Roman" w:cs="Times New Roman"/>
          <w:b/>
          <w:bCs/>
          <w:sz w:val="28"/>
          <w:szCs w:val="28"/>
          <w:lang w:eastAsia="el-GR"/>
        </w:rPr>
        <w:t>«</w:t>
      </w:r>
      <w:r w:rsidRPr="000322F0">
        <w:rPr>
          <w:rFonts w:eastAsia="Times New Roman" w:cs="Times New Roman"/>
          <w:b/>
          <w:bCs/>
          <w:sz w:val="28"/>
          <w:szCs w:val="28"/>
          <w:lang w:val="en-US" w:eastAsia="el-GR"/>
        </w:rPr>
        <w:t>B</w:t>
      </w:r>
      <w:proofErr w:type="spellStart"/>
      <w:r w:rsidRPr="000322F0">
        <w:rPr>
          <w:rFonts w:eastAsia="Times New Roman" w:cs="Times New Roman"/>
          <w:b/>
          <w:bCs/>
          <w:sz w:val="28"/>
          <w:szCs w:val="28"/>
          <w:lang w:eastAsia="el-GR"/>
        </w:rPr>
        <w:t>ίος</w:t>
      </w:r>
      <w:proofErr w:type="spellEnd"/>
      <w:r w:rsidRPr="000322F0">
        <w:rPr>
          <w:rFonts w:eastAsia="Times New Roman" w:cs="Times New Roman"/>
          <w:b/>
          <w:bCs/>
          <w:sz w:val="28"/>
          <w:szCs w:val="28"/>
          <w:lang w:eastAsia="el-GR"/>
        </w:rPr>
        <w:t xml:space="preserve"> και πολιτεία του Αλέξη Ζορμπά» (Απόσπασμα</w:t>
      </w:r>
      <w:r>
        <w:rPr>
          <w:rFonts w:eastAsia="Times New Roman" w:cs="Times New Roman"/>
          <w:b/>
          <w:bCs/>
          <w:sz w:val="28"/>
          <w:szCs w:val="28"/>
          <w:lang w:eastAsia="el-GR"/>
        </w:rPr>
        <w:t xml:space="preserve"> του μυθιστορήματος, του 1946</w:t>
      </w:r>
      <w:r w:rsidRPr="000322F0">
        <w:rPr>
          <w:rFonts w:eastAsia="Times New Roman" w:cs="Times New Roman"/>
          <w:b/>
          <w:bCs/>
          <w:sz w:val="28"/>
          <w:szCs w:val="28"/>
          <w:lang w:eastAsia="el-GR"/>
        </w:rPr>
        <w:t>)</w:t>
      </w:r>
    </w:p>
    <w:p w:rsidR="000322F0" w:rsidRPr="000322F0" w:rsidRDefault="000322F0" w:rsidP="000322F0">
      <w:pPr>
        <w:shd w:val="clear" w:color="auto" w:fill="FFFFFF"/>
        <w:spacing w:after="0" w:line="240" w:lineRule="auto"/>
        <w:jc w:val="center"/>
        <w:outlineLvl w:val="2"/>
        <w:rPr>
          <w:rFonts w:eastAsia="Times New Roman" w:cs="Times New Roman"/>
          <w:b/>
          <w:bCs/>
          <w:sz w:val="28"/>
          <w:szCs w:val="28"/>
          <w:lang w:eastAsia="el-GR"/>
        </w:rPr>
      </w:pPr>
    </w:p>
    <w:p w:rsidR="000322F0" w:rsidRPr="002B081D" w:rsidRDefault="000322F0" w:rsidP="000322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  <w:r w:rsidRPr="000322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Θ</w:t>
      </w:r>
      <w:r w:rsidRPr="002B08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l-GR"/>
        </w:rPr>
        <w:t>ΕΜΑ</w:t>
      </w:r>
      <w:r w:rsidRPr="000322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 xml:space="preserve">: Η γνωριμία του </w:t>
      </w:r>
      <w:r w:rsidRPr="002B081D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 xml:space="preserve"> συγγραφέα και </w:t>
      </w:r>
      <w:r w:rsidRPr="000322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 xml:space="preserve">αφηγητή </w:t>
      </w:r>
      <w:r w:rsidRPr="002B081D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 xml:space="preserve">του μυθιστορήματος </w:t>
      </w:r>
      <w:r w:rsidRPr="000322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 xml:space="preserve">με τον Αλέξη  Ζορμπά , η εντύπωση που του έκανε ο χαρακτήρας του και η ανάδειξη </w:t>
      </w:r>
      <w:r w:rsidRPr="002B081D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της δυνατής</w:t>
      </w:r>
      <w:r w:rsidRPr="000322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 xml:space="preserve"> συναισθηματικής  σχέσης του  Ζορμπά με το σαντούρι του</w:t>
      </w:r>
      <w:r w:rsidRPr="002B081D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.</w:t>
      </w:r>
    </w:p>
    <w:p w:rsidR="002B081D" w:rsidRPr="002B081D" w:rsidRDefault="002B081D" w:rsidP="000322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</w:p>
    <w:p w:rsidR="000322F0" w:rsidRPr="002B081D" w:rsidRDefault="000322F0" w:rsidP="000322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  <w:r w:rsidRPr="002B08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l-GR"/>
        </w:rPr>
        <w:t>ΔΟΜΗ ΤΟΥ ΚΕΙΜΕΝΟΥ</w:t>
      </w:r>
      <w:r w:rsidRPr="000322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:</w:t>
      </w:r>
    </w:p>
    <w:p w:rsidR="000322F0" w:rsidRPr="000322F0" w:rsidRDefault="000322F0" w:rsidP="000322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  <w:r w:rsidRPr="002B08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el-GR"/>
        </w:rPr>
        <w:t>1η ενότητα</w:t>
      </w:r>
      <w:r w:rsidRPr="000322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(</w:t>
      </w:r>
      <w:r w:rsidRPr="002B081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t>Τον πρωτογνώρισα …Ξημέρωνε.</w:t>
      </w:r>
      <w:r w:rsidRPr="000322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 xml:space="preserve">): </w:t>
      </w:r>
      <w:r w:rsidR="002B081D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Σ</w:t>
      </w:r>
      <w:r w:rsidRPr="000322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το καφενείο του λιμανιού.</w:t>
      </w:r>
    </w:p>
    <w:p w:rsidR="000322F0" w:rsidRPr="000322F0" w:rsidRDefault="000322F0" w:rsidP="000322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  <w:r w:rsidRPr="002B08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el-GR"/>
        </w:rPr>
        <w:t>2η ενότητα</w:t>
      </w:r>
      <w:r w:rsidR="002B08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el-GR"/>
        </w:rPr>
        <w:t xml:space="preserve"> </w:t>
      </w:r>
      <w:r w:rsidRPr="002B081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el-GR"/>
        </w:rPr>
        <w:t xml:space="preserve">(Ό,τι απ` όλα… του </w:t>
      </w:r>
      <w:proofErr w:type="spellStart"/>
      <w:r w:rsidRPr="002B081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el-GR"/>
        </w:rPr>
        <w:t>Παναΐτ</w:t>
      </w:r>
      <w:proofErr w:type="spellEnd"/>
      <w:r w:rsidRPr="002B081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el-GR"/>
        </w:rPr>
        <w:t xml:space="preserve">  </w:t>
      </w:r>
      <w:proofErr w:type="spellStart"/>
      <w:r w:rsidRPr="002B081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el-GR"/>
        </w:rPr>
        <w:t>Ιστράτη</w:t>
      </w:r>
      <w:proofErr w:type="spellEnd"/>
      <w:r w:rsidRPr="002B081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el-GR"/>
        </w:rPr>
        <w:t>)</w:t>
      </w:r>
      <w:r w:rsidRPr="000322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el-GR"/>
        </w:rPr>
        <w:t>:</w:t>
      </w:r>
      <w:r w:rsidR="002B081D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 xml:space="preserve"> Η γνωριμία του Καζαντζάκη</w:t>
      </w:r>
      <w:r w:rsidRPr="000322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 xml:space="preserve"> με το Ζορμπά.</w:t>
      </w:r>
    </w:p>
    <w:p w:rsidR="002B081D" w:rsidRPr="002B081D" w:rsidRDefault="000322F0" w:rsidP="000322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  <w:r w:rsidRPr="002B08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el-GR"/>
        </w:rPr>
        <w:t>3η ενότητα</w:t>
      </w:r>
      <w:r w:rsidRPr="000322F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el-GR"/>
        </w:rPr>
        <w:t>(</w:t>
      </w:r>
      <w:r w:rsidRPr="002B081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el-GR"/>
        </w:rPr>
        <w:t>-Και τι έχεις στον μπόγο;… μη μας κρυώσει)</w:t>
      </w:r>
      <w:r w:rsidRPr="000322F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el-GR"/>
        </w:rPr>
        <w:t>:</w:t>
      </w:r>
      <w:r w:rsidRPr="000322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Η συναισθηματική σχέση  του Ζορμπά με το σαντούρι του</w:t>
      </w:r>
    </w:p>
    <w:p w:rsidR="002B081D" w:rsidRPr="002B081D" w:rsidRDefault="002B081D" w:rsidP="000322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</w:p>
    <w:p w:rsidR="002B081D" w:rsidRPr="002B081D" w:rsidRDefault="002B081D" w:rsidP="000322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  <w:r w:rsidRPr="002B081D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Στο απόσπασμα του κειμένου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 xml:space="preserve">, ο συγγραφέας και ταυτόχρονα αφηγητής της υπόθεσης δίνει αναλυτική περιγραφή του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ήρωά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 xml:space="preserve"> του, του Αλέξη Ζορμπά. Πρόκειται για έναν τύπο ανθρώπου, ο οποίος σημάδεψε βαθιά τον Καζαντζάκη. Στο Ζορμπά συνάντησε τον άνθρωπο εκείνο ο οποίος αποτελούσε ενσάρκωση του ανθρώπου που ζει τη ζωή σε όλες της τις εκδηλώσεις, το σύμβολο της απλής καθαρής σκέψης, της ακούραστης δράσης</w:t>
      </w:r>
      <w:r w:rsidR="0036189C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, της ειλικρίνειας, της αμεσότητας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 xml:space="preserve"> και του αυθορμητισμού </w:t>
      </w:r>
    </w:p>
    <w:p w:rsidR="002B081D" w:rsidRPr="002B081D" w:rsidRDefault="002B081D" w:rsidP="000322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</w:p>
    <w:p w:rsidR="002B081D" w:rsidRDefault="002B081D" w:rsidP="00E72F7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el-GR"/>
        </w:rPr>
      </w:pPr>
      <w:r w:rsidRPr="003618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el-GR"/>
        </w:rPr>
        <w:t xml:space="preserve">Τα </w:t>
      </w:r>
      <w:r w:rsidR="003618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el-GR"/>
        </w:rPr>
        <w:t>δυο</w:t>
      </w:r>
      <w:r w:rsidR="00E72F7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el-GR"/>
        </w:rPr>
        <w:t xml:space="preserve"> </w:t>
      </w:r>
      <w:r w:rsidRPr="003618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el-GR"/>
        </w:rPr>
        <w:t>πρόσωπα του αποσπάσματος- Πώ</w:t>
      </w:r>
      <w:r w:rsidR="003618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el-GR"/>
        </w:rPr>
        <w:t>ς</w:t>
      </w:r>
      <w:r w:rsidRPr="003618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el-GR"/>
        </w:rPr>
        <w:t xml:space="preserve"> αποδίδονται από το συγγραφέα</w:t>
      </w:r>
    </w:p>
    <w:p w:rsidR="0036189C" w:rsidRPr="0036189C" w:rsidRDefault="0036189C" w:rsidP="000322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el-GR"/>
        </w:rPr>
      </w:pPr>
    </w:p>
    <w:p w:rsidR="0036189C" w:rsidRDefault="000322F0" w:rsidP="000322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  <w:r w:rsidRPr="002B08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l-GR"/>
        </w:rPr>
        <w:t>α)</w:t>
      </w:r>
      <w:r w:rsidRPr="000322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 xml:space="preserve">  </w:t>
      </w:r>
      <w:r w:rsidR="0036189C" w:rsidRPr="003618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el-GR"/>
        </w:rPr>
        <w:t xml:space="preserve">Ο </w:t>
      </w:r>
      <w:r w:rsidRPr="000322F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el-GR"/>
        </w:rPr>
        <w:t>Αλέξη</w:t>
      </w:r>
      <w:r w:rsidR="0036189C" w:rsidRPr="003618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el-GR"/>
        </w:rPr>
        <w:t>ς</w:t>
      </w:r>
      <w:r w:rsidRPr="000322F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el-GR"/>
        </w:rPr>
        <w:t xml:space="preserve"> Ζορμπά</w:t>
      </w:r>
      <w:r w:rsidR="0036189C" w:rsidRPr="003618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el-GR"/>
        </w:rPr>
        <w:t>ς</w:t>
      </w:r>
      <w:r w:rsidRPr="000322F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el-GR"/>
        </w:rPr>
        <w:t>:</w:t>
      </w:r>
      <w:r w:rsidRPr="000322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 xml:space="preserve"> πολύ ψηλός και αδύνατος (</w:t>
      </w:r>
      <w:r w:rsidRPr="002B081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el-GR"/>
        </w:rPr>
        <w:t>Τηλέγραφος</w:t>
      </w:r>
      <w:r w:rsidRPr="000322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),μαντράχαλος κοκαλιάρης, </w:t>
      </w:r>
      <w:r w:rsidRPr="002B08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l-GR"/>
        </w:rPr>
        <w:t>Μάτια</w:t>
      </w:r>
      <w:r w:rsidRPr="000322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:</w:t>
      </w:r>
      <w:r w:rsidRPr="002B081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t> </w:t>
      </w:r>
      <w:proofErr w:type="spellStart"/>
      <w:r w:rsidRPr="002B081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t>περγελαστικά</w:t>
      </w:r>
      <w:proofErr w:type="spellEnd"/>
      <w:r w:rsidRPr="002B081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t xml:space="preserve">, θλιμμένα, ανήσυχα, όλο φλόγα το μάτι του ήταν καρφωμένο πάνω μου μικρό, στρογγυλό κατάμαυρο με κόκκινες  </w:t>
      </w:r>
      <w:proofErr w:type="spellStart"/>
      <w:r w:rsidRPr="002B081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t>φλεβίτσες</w:t>
      </w:r>
      <w:proofErr w:type="spellEnd"/>
      <w:r w:rsidRPr="002B081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t>..</w:t>
      </w:r>
      <w:r w:rsidRPr="000322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br/>
      </w:r>
      <w:r w:rsidRPr="002B08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el-GR"/>
        </w:rPr>
        <w:t>Χαρακτηριστικά  προσώπου</w:t>
      </w:r>
      <w:r w:rsidRPr="000322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:</w:t>
      </w:r>
      <w:r w:rsidRPr="002B081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t> </w:t>
      </w:r>
      <w:r w:rsidRPr="002B081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el-GR"/>
        </w:rPr>
        <w:t xml:space="preserve">βουλιαγμένα μάγουλα, χοντρή </w:t>
      </w:r>
      <w:r w:rsidR="0036189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el-GR"/>
        </w:rPr>
        <w:t>μασέλα, ψαρά κατσαρωμένα μαλλιά</w:t>
      </w:r>
      <w:r w:rsidRPr="002B081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el-GR"/>
        </w:rPr>
        <w:t>,</w:t>
      </w:r>
      <w:r w:rsidR="0036189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el-GR"/>
        </w:rPr>
        <w:t xml:space="preserve"> </w:t>
      </w:r>
      <w:r w:rsidRPr="002B081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el-GR"/>
        </w:rPr>
        <w:t>πρόσωπο γεμάτο ζάρες, σκαλισμένο, σαρακοφαγωμένο</w:t>
      </w:r>
      <w:r w:rsidRPr="000322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br/>
      </w:r>
      <w:r w:rsidRPr="002B08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el-GR"/>
        </w:rPr>
        <w:t>Χαρακτηριστικά προσωπικότητας</w:t>
      </w:r>
      <w:r w:rsidRPr="000322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: ευθύτητα, αφοπλιστική ειλικρίνεια </w:t>
      </w:r>
    </w:p>
    <w:p w:rsidR="0036189C" w:rsidRDefault="0036189C" w:rsidP="000322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el-GR"/>
        </w:rPr>
        <w:t xml:space="preserve">(Έτσι μου κάπνισε, </w:t>
      </w:r>
      <w:proofErr w:type="spellStart"/>
      <w:r w:rsidR="000322F0" w:rsidRPr="002B081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el-GR"/>
        </w:rPr>
        <w:t>βρε</w:t>
      </w:r>
      <w:proofErr w:type="spellEnd"/>
      <w:r w:rsidR="000322F0" w:rsidRPr="002B081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el-GR"/>
        </w:rPr>
        <w:t xml:space="preserve"> αδελφέ</w:t>
      </w:r>
      <w:r w:rsidR="000322F0" w:rsidRPr="000322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) διάθεση για αστεία και αυτοσαρκαστικά σχόλια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 xml:space="preserve"> </w:t>
      </w:r>
      <w:r w:rsidR="000322F0" w:rsidRPr="000322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 xml:space="preserve">(μακρύς μακρύς καλόγερος..),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π</w:t>
      </w:r>
      <w:r w:rsidR="000322F0" w:rsidRPr="000322F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el-GR"/>
        </w:rPr>
        <w:t>ολυ</w:t>
      </w:r>
      <w:r w:rsidRPr="003618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el-GR"/>
        </w:rPr>
        <w:t>ταξιδεμένος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Σεβάχ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  Θαλασσινός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br/>
        <w:t>π</w:t>
      </w:r>
      <w:r w:rsidR="000322F0" w:rsidRPr="000322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αρορμητικός, επιθετικός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 xml:space="preserve"> </w:t>
      </w:r>
      <w:r w:rsidR="000322F0" w:rsidRPr="002B081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el-GR"/>
        </w:rPr>
        <w:t>(τον σπάζω στο ξύλο)</w:t>
      </w:r>
      <w:r w:rsidR="000322F0" w:rsidRPr="000322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br/>
      </w:r>
      <w:r w:rsidRPr="0036189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el-GR"/>
        </w:rPr>
        <w:t>φ</w:t>
      </w:r>
      <w:r w:rsidR="000322F0" w:rsidRPr="0036189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el-GR"/>
        </w:rPr>
        <w:t>ιλήδονος</w:t>
      </w:r>
      <w:r w:rsidR="000322F0" w:rsidRPr="000322F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el-GR"/>
        </w:rPr>
        <w:t> και μερακλής</w:t>
      </w:r>
      <w:r w:rsidR="000322F0" w:rsidRPr="000322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, δείχνει ότι του αρέσουν οι απολαύσεις.</w:t>
      </w:r>
      <w:r w:rsidR="000322F0" w:rsidRPr="000322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br/>
        <w:t>Απαλλαγμένος από τις συμβάσεις της λογικής(</w:t>
      </w:r>
      <w:r w:rsidR="000322F0" w:rsidRPr="002B081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el-GR"/>
        </w:rPr>
        <w:t>Πολλά φρόνιμος μου φαίνεσαι, είπε, και να με συμπαθάς)</w:t>
      </w:r>
    </w:p>
    <w:p w:rsidR="0036189C" w:rsidRDefault="0036189C" w:rsidP="000322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l-GR"/>
        </w:rPr>
        <w:t>β) Ο αφηγητής (Ν. Καζαντζάκης)</w:t>
      </w:r>
    </w:p>
    <w:p w:rsidR="0036189C" w:rsidRDefault="000322F0" w:rsidP="000322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  <w:r w:rsidRPr="000322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Άνθρωπος του πνεύματος</w:t>
      </w:r>
      <w:r w:rsidR="0036189C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 xml:space="preserve"> και της μελέτης </w:t>
      </w:r>
      <w:r w:rsidRPr="002B081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el-GR"/>
        </w:rPr>
        <w:t xml:space="preserve">(έκλεισα το </w:t>
      </w:r>
      <w:proofErr w:type="spellStart"/>
      <w:r w:rsidRPr="002B081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el-GR"/>
        </w:rPr>
        <w:t>Ντάντε</w:t>
      </w:r>
      <w:proofErr w:type="spellEnd"/>
      <w:r w:rsidRPr="002B081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el-GR"/>
        </w:rPr>
        <w:t>)</w:t>
      </w:r>
      <w:r w:rsidRPr="000322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,</w:t>
      </w:r>
    </w:p>
    <w:p w:rsidR="0036189C" w:rsidRDefault="000322F0" w:rsidP="000322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  <w:r w:rsidRPr="000322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 xml:space="preserve">στοχαστικός, συνετός, </w:t>
      </w:r>
      <w:r w:rsidR="0036189C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 xml:space="preserve">χωρίς αυθορμητισμούς, αφού </w:t>
      </w:r>
      <w:r w:rsidRPr="000322F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el-GR"/>
        </w:rPr>
        <w:t>εξετάζει όλες τις λεπτομέρειες πριν αντιδράσει</w:t>
      </w:r>
      <w:r w:rsidRPr="000322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 xml:space="preserve"> όπως φαίνεται από τα σχόλια του Ζορμπά</w:t>
      </w:r>
      <w:r w:rsidRPr="002B081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el-GR"/>
        </w:rPr>
        <w:t>(Πολλά φρόνιμος μου φαίνεσαι, Ζυγιάζεις με το δράμι, ε;)</w:t>
      </w:r>
      <w:r w:rsidRPr="000322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,</w:t>
      </w:r>
    </w:p>
    <w:p w:rsidR="0036189C" w:rsidRDefault="000322F0" w:rsidP="000322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el-GR"/>
        </w:rPr>
      </w:pPr>
      <w:r w:rsidRPr="000322F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el-GR"/>
        </w:rPr>
        <w:t xml:space="preserve">καταδεκτικός και ευγενικός απέναντι  στον άγνωστο </w:t>
      </w:r>
      <w:r w:rsidR="003618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el-GR"/>
        </w:rPr>
        <w:t>άνθρωπο του λαού</w:t>
      </w:r>
      <w:r w:rsidRPr="000322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 xml:space="preserve"> που έχει μπροστά του, τον κερνάει</w:t>
      </w:r>
      <w:r w:rsidR="0036189C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 xml:space="preserve"> </w:t>
      </w:r>
      <w:r w:rsidRPr="002B081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el-GR"/>
        </w:rPr>
        <w:t>(παίρνεις ένα φασκόμηλο;</w:t>
      </w:r>
      <w:r w:rsidRPr="000322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 xml:space="preserve">).Αναζητά τα κίνητρα της </w:t>
      </w:r>
      <w:r w:rsidRPr="000322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lastRenderedPageBreak/>
        <w:t>ανθρώπινης συμπεριφοράς</w:t>
      </w:r>
      <w:r w:rsidRPr="002B081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el-GR"/>
        </w:rPr>
        <w:t>(είχα διαβάσει πολλούς ορισμούς για το νου του ανθρώπου).</w:t>
      </w:r>
    </w:p>
    <w:p w:rsidR="0036189C" w:rsidRDefault="0036189C" w:rsidP="000322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el-GR"/>
        </w:rPr>
        <w:t xml:space="preserve">    </w:t>
      </w:r>
      <w:r w:rsidR="000322F0" w:rsidRPr="000322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Η παιδεία του αφηγητή και οι ευγενικοί του τρόποι έρχονται σε ευθεία αντίθεση με τον αυθορμητισμό του λαϊκού τύπου που ενσαρκώνει ο Ζορμπάς</w:t>
      </w:r>
    </w:p>
    <w:p w:rsidR="0036189C" w:rsidRDefault="0036189C" w:rsidP="000322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</w:p>
    <w:p w:rsidR="0036189C" w:rsidRDefault="0036189C" w:rsidP="000322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l-GR"/>
        </w:rPr>
        <w:t>Η τεχνική της αφήγησης</w:t>
      </w:r>
    </w:p>
    <w:p w:rsidR="0036189C" w:rsidRDefault="000322F0" w:rsidP="00E72F7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l-GR"/>
        </w:rPr>
      </w:pPr>
      <w:r w:rsidRPr="000322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br/>
      </w:r>
      <w:r w:rsidR="003618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l-GR"/>
        </w:rPr>
        <w:t>Στο απόσπασμα συνδυάζονται από τον Καζαντζάκη</w:t>
      </w:r>
    </w:p>
    <w:p w:rsidR="000322F0" w:rsidRPr="000322F0" w:rsidRDefault="0036189C" w:rsidP="000322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l-GR"/>
        </w:rPr>
        <w:t>Η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el-GR"/>
        </w:rPr>
        <w:t xml:space="preserve"> π</w:t>
      </w:r>
      <w:r w:rsidR="000322F0" w:rsidRPr="002B08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el-GR"/>
        </w:rPr>
        <w:t>εριγραφή</w:t>
      </w:r>
      <w:r w:rsidR="000322F0" w:rsidRPr="002B08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l-GR"/>
        </w:rPr>
        <w:t>:   καφενείου, λιμανιού,  Ζορμπά</w:t>
      </w:r>
    </w:p>
    <w:p w:rsidR="000322F0" w:rsidRPr="000322F0" w:rsidRDefault="0036189C" w:rsidP="00361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el-GR"/>
        </w:rPr>
        <w:t>η α</w:t>
      </w:r>
      <w:r w:rsidR="000322F0" w:rsidRPr="002B08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el-GR"/>
        </w:rPr>
        <w:t>φήγηση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el-GR"/>
        </w:rPr>
        <w:t xml:space="preserve"> </w:t>
      </w:r>
      <w:r w:rsidR="000322F0" w:rsidRPr="000322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σε πρώτο πρόσωπο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:</w:t>
      </w:r>
      <w:r w:rsidR="000322F0" w:rsidRPr="000322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 xml:space="preserve"> (τον πρωτογνώρισα, έβαλα τα γέλια)</w:t>
      </w:r>
    </w:p>
    <w:p w:rsidR="0036189C" w:rsidRDefault="0036189C" w:rsidP="00361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el-GR"/>
        </w:rPr>
        <w:t>ο δ</w:t>
      </w:r>
      <w:r w:rsidR="000322F0" w:rsidRPr="002B08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el-GR"/>
        </w:rPr>
        <w:t>ιάλογος</w:t>
      </w:r>
      <w:r w:rsidR="000322F0" w:rsidRPr="002B08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l-GR"/>
        </w:rPr>
        <w:t>:</w:t>
      </w:r>
      <w:r w:rsidR="000322F0" w:rsidRPr="000322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 xml:space="preserve"> γεμάτος ζωντάνια και</w:t>
      </w:r>
      <w:r w:rsidR="000322F0" w:rsidRPr="000322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 xml:space="preserve"> θεατρικότητα</w:t>
      </w:r>
    </w:p>
    <w:p w:rsidR="000322F0" w:rsidRDefault="0036189C" w:rsidP="00361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Ταυτόχρονα  υπάρχουν</w:t>
      </w:r>
      <w:r w:rsidRPr="001969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el-GR"/>
        </w:rPr>
        <w:t>: οι σ</w:t>
      </w:r>
      <w:r w:rsidR="000322F0" w:rsidRPr="001969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el-GR"/>
        </w:rPr>
        <w:t>κέψεις του αφηγητή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 xml:space="preserve"> και ορισμένες αναδρομικές αφηγήσεις</w:t>
      </w:r>
    </w:p>
    <w:p w:rsidR="0036189C" w:rsidRDefault="0036189C" w:rsidP="0036189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  <w:r w:rsidRPr="002B08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l-GR"/>
        </w:rPr>
        <w:t>1η αναδρομική αφήγηση:</w:t>
      </w:r>
      <w:r w:rsidRPr="000322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 xml:space="preserve"> </w:t>
      </w:r>
      <w:r w:rsidRPr="000322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το περιστατικό του ξυλοδαρμού του αφεντικού του που έχει συμβεί σε προγενέστερη χρονική βαθμίδα (το περασμένο Σαββατοκύριακο)</w:t>
      </w:r>
    </w:p>
    <w:p w:rsidR="0036189C" w:rsidRPr="000322F0" w:rsidRDefault="0036189C" w:rsidP="0036189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</w:p>
    <w:p w:rsidR="0036189C" w:rsidRDefault="0036189C" w:rsidP="0036189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el-GR"/>
        </w:rPr>
      </w:pPr>
      <w:r w:rsidRPr="002B08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l-GR"/>
        </w:rPr>
        <w:t>2η αναδρομική αφήγηση: </w:t>
      </w:r>
      <w:r w:rsidRPr="000322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το γεγονός που τον έκανε να μάθει σαντούρι και τη γνωριμία με το δάσκαλο του σαντουριού. Μέσα στην αφήγηση εγκλωβίζεται ο διάλογος του Ζορμπά με τον πατέρα του αλλά και με τον Τούρκο δάσκαλό του. Το αποτέλεσμα της τεχνικής αυτής είναι η ζωντάνια , η παραστατικότητα και η αληθοφάνεια. Ο Ζορμπάς  συχνά κάνει αυτοσαρκαστικά σχόλια όταν μιλά για τις παρελθοντικές του επιλογές</w:t>
      </w:r>
      <w:r w:rsidR="0019699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el-GR"/>
        </w:rPr>
        <w:t xml:space="preserve">(«ήθελα </w:t>
      </w:r>
      <w:proofErr w:type="spellStart"/>
      <w:r w:rsidR="0019699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el-GR"/>
        </w:rPr>
        <w:t>παντριγιά</w:t>
      </w:r>
      <w:proofErr w:type="spellEnd"/>
      <w:r w:rsidR="0019699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el-GR"/>
        </w:rPr>
        <w:t xml:space="preserve"> ο ερίφης»</w:t>
      </w:r>
      <w:r w:rsidRPr="002B081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el-GR"/>
        </w:rPr>
        <w:t>)</w:t>
      </w:r>
    </w:p>
    <w:p w:rsidR="00196994" w:rsidRPr="000322F0" w:rsidRDefault="00196994" w:rsidP="0036189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</w:p>
    <w:p w:rsidR="0036189C" w:rsidRDefault="0036189C" w:rsidP="0036189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  <w:r w:rsidRPr="002B08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l-GR"/>
        </w:rPr>
        <w:t>3η αναδρομική αφήγηση: </w:t>
      </w:r>
      <w:r w:rsidRPr="000322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 ο Ζορμπάς  μιλά και σχολιάζει τις προσωπικές του επιλογές για τη δημιουργία οικογένειας και την κατρακύλα του.</w:t>
      </w:r>
    </w:p>
    <w:p w:rsidR="00196994" w:rsidRPr="000322F0" w:rsidRDefault="00196994" w:rsidP="0036189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</w:p>
    <w:p w:rsidR="00196994" w:rsidRDefault="00196994" w:rsidP="00361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 xml:space="preserve">Ορισμένοι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αναλυτέςε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 xml:space="preserve"> διακρίνουν</w:t>
      </w:r>
      <w:r w:rsidR="0036189C" w:rsidRPr="000322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 xml:space="preserve"> και μια </w:t>
      </w:r>
      <w:r w:rsidR="0036189C" w:rsidRPr="002B08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l-GR"/>
        </w:rPr>
        <w:t>πρόδρομη αφήγηση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l-GR"/>
        </w:rPr>
        <w:t xml:space="preserve"> </w:t>
      </w:r>
      <w:r w:rsidR="0036189C" w:rsidRPr="000322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(αναφέρεται σε μεταγενέστερη χρονική βαθμίδα) εκεί όπου λέει ο αφηγητής</w:t>
      </w:r>
      <w:r w:rsidR="0036189C" w:rsidRPr="002B081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el-GR"/>
        </w:rPr>
        <w:t>«</w:t>
      </w:r>
      <w:r w:rsidR="0036189C" w:rsidRPr="002B081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el-GR"/>
        </w:rPr>
        <w:t>Δε θα ´</w:t>
      </w:r>
      <w:proofErr w:type="spellStart"/>
      <w:r w:rsidR="0036189C" w:rsidRPr="002B081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el-GR"/>
        </w:rPr>
        <w:t>ταν</w:t>
      </w:r>
      <w:proofErr w:type="spellEnd"/>
      <w:r w:rsidR="0036189C" w:rsidRPr="002B081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el-GR"/>
        </w:rPr>
        <w:t xml:space="preserve"> άσκημο να τον πάρω μαζί μου στο μακρινό ακρογι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el-GR"/>
        </w:rPr>
        <w:t>άλι. Σούπες, γέλια, κουβέντες…»</w:t>
      </w:r>
      <w:r w:rsidR="0036189C" w:rsidRPr="002B081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el-GR"/>
        </w:rPr>
        <w:t xml:space="preserve">, </w:t>
      </w:r>
    </w:p>
    <w:p w:rsidR="0036189C" w:rsidRDefault="0036189C" w:rsidP="00361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  <w:r w:rsidRPr="002B081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el-GR"/>
        </w:rPr>
        <w:t>(</w:t>
      </w:r>
      <w:r w:rsidR="001969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l-GR"/>
        </w:rPr>
        <w:t>αυτό το θεωρούν ως «</w:t>
      </w:r>
      <w:proofErr w:type="spellStart"/>
      <w:r w:rsidR="001969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l-GR"/>
        </w:rPr>
        <w:t>προοικονομία</w:t>
      </w:r>
      <w:proofErr w:type="spellEnd"/>
      <w:r w:rsidR="001969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l-GR"/>
        </w:rPr>
        <w:t>-</w:t>
      </w:r>
      <w:r w:rsidRPr="002B08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l-GR"/>
        </w:rPr>
        <w:t xml:space="preserve"> προσήμανση για όλα όσα θα ζήσουν στην Κρήτη οι δυο άντρες)</w:t>
      </w:r>
    </w:p>
    <w:p w:rsidR="00196994" w:rsidRPr="000322F0" w:rsidRDefault="00196994" w:rsidP="00361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</w:p>
    <w:p w:rsidR="000322F0" w:rsidRPr="000322F0" w:rsidRDefault="00196994" w:rsidP="000322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el-GR"/>
        </w:rPr>
        <w:t>Ο α</w:t>
      </w:r>
      <w:r w:rsidR="000322F0" w:rsidRPr="002B08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el-GR"/>
        </w:rPr>
        <w:t>φηγητής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el-GR"/>
        </w:rPr>
        <w:t xml:space="preserve"> είναι</w:t>
      </w:r>
      <w:r w:rsidR="00E72F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el-GR"/>
        </w:rPr>
        <w:t>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el-GR"/>
        </w:rPr>
        <w:t xml:space="preserve">  </w:t>
      </w:r>
    </w:p>
    <w:p w:rsidR="000322F0" w:rsidRPr="000322F0" w:rsidRDefault="000322F0" w:rsidP="000322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  <w:proofErr w:type="spellStart"/>
      <w:r w:rsidRPr="002B08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l-GR"/>
        </w:rPr>
        <w:t>πρωτοπρόσωπος</w:t>
      </w:r>
      <w:proofErr w:type="spellEnd"/>
      <w:r w:rsidRPr="002B08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l-GR"/>
        </w:rPr>
        <w:t>   κ</w:t>
      </w:r>
      <w:r w:rsidRPr="000322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άνει διάλογο με το Ζορμπά και παράλληλα σχολιάζει την εμφάνιση και τη συμπεριφορά του συνομιλητή του</w:t>
      </w:r>
    </w:p>
    <w:p w:rsidR="000322F0" w:rsidRPr="000322F0" w:rsidRDefault="000322F0" w:rsidP="000322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  <w:proofErr w:type="spellStart"/>
      <w:r w:rsidRPr="002B08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l-GR"/>
        </w:rPr>
        <w:t>ομοδιηγητικός</w:t>
      </w:r>
      <w:proofErr w:type="spellEnd"/>
      <w:r w:rsidRPr="002B08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l-GR"/>
        </w:rPr>
        <w:t xml:space="preserve">  αφηγητής</w:t>
      </w:r>
      <w:r w:rsidRPr="000322F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el-GR"/>
        </w:rPr>
        <w:t> </w:t>
      </w:r>
      <w:r w:rsidRPr="000322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που «βλέπει»  και σχολιάζει,</w:t>
      </w:r>
    </w:p>
    <w:p w:rsidR="00196994" w:rsidRDefault="000322F0" w:rsidP="000322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  <w:r w:rsidRPr="002B08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l-GR"/>
        </w:rPr>
        <w:t>δραματοποιημένος</w:t>
      </w:r>
      <w:r w:rsidRPr="000322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 xml:space="preserve">(συμμετέχει στα γεγονότα που αφηγείται) </w:t>
      </w:r>
    </w:p>
    <w:p w:rsidR="00E72F71" w:rsidRDefault="00E72F71" w:rsidP="000322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</w:p>
    <w:p w:rsidR="00E72F71" w:rsidRDefault="00E72F71" w:rsidP="000322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</w:p>
    <w:p w:rsidR="00E72F71" w:rsidRDefault="00E72F71" w:rsidP="000322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</w:p>
    <w:p w:rsidR="00E72F71" w:rsidRDefault="00E72F71" w:rsidP="000322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</w:p>
    <w:p w:rsidR="00E72F71" w:rsidRDefault="00E72F71" w:rsidP="000322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</w:p>
    <w:p w:rsidR="00E72F71" w:rsidRDefault="00E72F71" w:rsidP="000322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</w:p>
    <w:p w:rsidR="00196994" w:rsidRDefault="000322F0" w:rsidP="000322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  <w:r w:rsidRPr="002B08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l-GR"/>
        </w:rPr>
        <w:lastRenderedPageBreak/>
        <w:t>Η ΓΛΩΣΣΑ</w:t>
      </w:r>
      <w:r w:rsidR="00196994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 xml:space="preserve"> του κειμένου: </w:t>
      </w:r>
    </w:p>
    <w:p w:rsidR="00196994" w:rsidRDefault="000322F0" w:rsidP="000322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  <w:r w:rsidRPr="000322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Καλοδουλεμένη</w:t>
      </w:r>
      <w:r w:rsidR="00196994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 xml:space="preserve"> πλούσια δημοτική γλώσσα</w:t>
      </w:r>
      <w:r w:rsidRPr="000322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, αποδίδει με ζωντανό και παραστατικό τρόπο τις </w:t>
      </w:r>
      <w:r w:rsidRPr="002B08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l-GR"/>
        </w:rPr>
        <w:t>γλωσσικές επιλογές</w:t>
      </w:r>
      <w:r w:rsidR="001969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l-GR"/>
        </w:rPr>
        <w:t>, το ύφος και την προσωπικότητα</w:t>
      </w:r>
      <w:r w:rsidRPr="000322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 των προσώπων. Όταν αφηγείται, περιγράφει ή σχολιάζει ο στοχαστικός αφηγητής </w:t>
      </w:r>
      <w:r w:rsidRPr="002B08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l-GR"/>
        </w:rPr>
        <w:t>το επίπεδο του ύφους είναι υψηλότερο</w:t>
      </w:r>
      <w:r w:rsidRPr="000322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 σε σύγκριση με την </w:t>
      </w:r>
      <w:proofErr w:type="spellStart"/>
      <w:r w:rsidRPr="002B08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l-GR"/>
        </w:rPr>
        <w:t>προφορικότητα</w:t>
      </w:r>
      <w:proofErr w:type="spellEnd"/>
      <w:r w:rsidRPr="002B08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l-GR"/>
        </w:rPr>
        <w:t>  του ύφους</w:t>
      </w:r>
      <w:r w:rsidRPr="000322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 xml:space="preserve"> του Ζορμπά. </w:t>
      </w:r>
    </w:p>
    <w:p w:rsidR="00196994" w:rsidRDefault="00E72F71" w:rsidP="000322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  <w:r w:rsidRPr="000322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Στο απόσπασμα συναντάμε</w:t>
      </w:r>
      <w:r w:rsidRPr="00196994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el-GR"/>
        </w:rPr>
        <w:t>ιδιαίτερες λαϊκές εκφράσεις</w:t>
      </w:r>
      <w:r w:rsidR="000322F0" w:rsidRPr="002B081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el-GR"/>
        </w:rPr>
        <w:t> </w:t>
      </w:r>
      <w:r w:rsidR="000322F0" w:rsidRPr="000322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 xml:space="preserve"> που δείχνουν τη λαϊκή αφετηρία του Αλέξη Ζορμπά.</w:t>
      </w:r>
      <w:r w:rsidR="000322F0" w:rsidRPr="002B081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el-GR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el-GR"/>
        </w:rPr>
        <w:t>«</w:t>
      </w:r>
      <w:r w:rsidR="000322F0" w:rsidRPr="002B081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el-GR"/>
        </w:rPr>
        <w:t>να παν οι  πίκρες κάτω, μου κάπνισε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el-GR"/>
        </w:rPr>
        <w:t>»</w:t>
      </w:r>
      <w:r w:rsidR="000322F0" w:rsidRPr="002B081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el-GR"/>
        </w:rPr>
        <w:t>) </w:t>
      </w:r>
      <w:r w:rsidR="000322F0" w:rsidRPr="000322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 xml:space="preserve">                 </w:t>
      </w:r>
    </w:p>
    <w:p w:rsidR="00196994" w:rsidRDefault="00196994" w:rsidP="000322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 xml:space="preserve">Υπάρχει ακόμη το αίνιγμα </w:t>
      </w:r>
      <w:r w:rsidR="000322F0" w:rsidRPr="000322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 </w:t>
      </w:r>
      <w:r w:rsidR="000322F0" w:rsidRPr="002B081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el-GR"/>
        </w:rPr>
        <w:t>(</w:t>
      </w:r>
      <w:r w:rsidR="00E72F7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el-GR"/>
        </w:rPr>
        <w:t>«</w:t>
      </w:r>
      <w:r w:rsidR="000322F0" w:rsidRPr="002B081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el-GR"/>
        </w:rPr>
        <w:t>μακρύς  μακρύς καλόγερος και πίτα η κεφαλή μου</w:t>
      </w:r>
      <w:r w:rsidR="00E72F7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el-GR"/>
        </w:rPr>
        <w:t>»</w:t>
      </w:r>
      <w:r w:rsidR="000322F0" w:rsidRPr="002B081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el-GR"/>
        </w:rPr>
        <w:t>) </w:t>
      </w:r>
      <w:r w:rsidR="000322F0" w:rsidRPr="000322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και η</w:t>
      </w:r>
      <w:r w:rsidR="000322F0" w:rsidRPr="002B08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el-GR"/>
        </w:rPr>
        <w:t xml:space="preserve"> παροιμιακή φράση</w:t>
      </w:r>
      <w:r w:rsidR="000322F0" w:rsidRPr="002B08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l-GR"/>
        </w:rPr>
        <w:t>:</w:t>
      </w:r>
      <w:r w:rsidR="000322F0" w:rsidRPr="002B081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el-GR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el-GR"/>
        </w:rPr>
        <w:t>(</w:t>
      </w:r>
      <w:r w:rsidR="00E72F7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el-GR"/>
        </w:rPr>
        <w:t>«</w:t>
      </w:r>
      <w:r w:rsidR="000322F0" w:rsidRPr="002B081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el-GR"/>
        </w:rPr>
        <w:t>Από της μυλων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el-GR"/>
        </w:rPr>
        <w:t>ούς τον πισινό ζητάς ορθογραφία</w:t>
      </w:r>
      <w:r w:rsidR="00E72F7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el-GR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el-GR"/>
        </w:rPr>
        <w:t>)</w:t>
      </w:r>
      <w:r w:rsidR="000322F0" w:rsidRPr="002B081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el-GR"/>
        </w:rPr>
        <w:t> </w:t>
      </w:r>
    </w:p>
    <w:p w:rsidR="00196994" w:rsidRDefault="000322F0" w:rsidP="000322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  <w:r w:rsidRPr="002B081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el-GR"/>
        </w:rPr>
        <w:t> </w:t>
      </w:r>
      <w:r w:rsidRPr="002B08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l-GR"/>
        </w:rPr>
        <w:t>         </w:t>
      </w:r>
    </w:p>
    <w:p w:rsidR="00196994" w:rsidRDefault="000322F0" w:rsidP="000322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  <w:r w:rsidRPr="002B08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el-GR"/>
        </w:rPr>
        <w:t>Λογοτεχνικά σχήματα</w:t>
      </w:r>
      <w:r w:rsidR="001969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el-GR"/>
        </w:rPr>
        <w:t xml:space="preserve"> του αποσπάσματος</w:t>
      </w:r>
    </w:p>
    <w:p w:rsidR="00196994" w:rsidRDefault="00196994" w:rsidP="000322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</w:p>
    <w:p w:rsidR="00196994" w:rsidRDefault="000322F0" w:rsidP="000322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el-GR"/>
        </w:rPr>
      </w:pPr>
      <w:r w:rsidRPr="002B08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l-GR"/>
        </w:rPr>
        <w:t>μεταφορές</w:t>
      </w:r>
      <w:r w:rsidR="00196994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: π.χ. «</w:t>
      </w:r>
      <w:r w:rsidRPr="0019699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el-GR"/>
        </w:rPr>
        <w:t>στο πρόσωπο του νερού, μάτια που σπίθιζαν</w:t>
      </w:r>
      <w:r w:rsidR="0019699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el-GR"/>
        </w:rPr>
        <w:t>»</w:t>
      </w:r>
    </w:p>
    <w:p w:rsidR="00E72F71" w:rsidRDefault="000322F0" w:rsidP="000322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  <w:r w:rsidRPr="000322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br/>
      </w:r>
      <w:r w:rsidR="001969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l-GR"/>
        </w:rPr>
        <w:t xml:space="preserve"> σχήμα του </w:t>
      </w:r>
      <w:r w:rsidRPr="002B08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l-GR"/>
        </w:rPr>
        <w:t>κύκλου:</w:t>
      </w:r>
      <w:r w:rsidRPr="000322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 </w:t>
      </w:r>
      <w:r w:rsidR="00196994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π.χ.</w:t>
      </w:r>
      <w:r w:rsidR="00E72F71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 xml:space="preserve"> «Όλες τις </w:t>
      </w:r>
      <w:proofErr w:type="spellStart"/>
      <w:r w:rsidR="00E72F71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δουλειές….</w:t>
      </w:r>
      <w:r w:rsidRPr="000322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όλες</w:t>
      </w:r>
      <w:proofErr w:type="spellEnd"/>
      <w:r w:rsidR="00E72F71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»</w:t>
      </w:r>
    </w:p>
    <w:p w:rsidR="00E72F71" w:rsidRDefault="000322F0" w:rsidP="000322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  <w:r w:rsidRPr="000322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br/>
      </w:r>
      <w:r w:rsidRPr="002B08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l-GR"/>
        </w:rPr>
        <w:t>ασύνδετο</w:t>
      </w:r>
      <w:r w:rsidRPr="000322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:</w:t>
      </w:r>
      <w:r w:rsidR="00196994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 xml:space="preserve"> π.χ. </w:t>
      </w:r>
      <w:r w:rsidR="00E72F71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«</w:t>
      </w:r>
      <w:r w:rsidRPr="000322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 xml:space="preserve"> βουλιαγμένα μάγουλα, χοντρή μασέλα, εξογκωμένα ζυγωματικά…</w:t>
      </w:r>
      <w:r w:rsidR="00E72F71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»</w:t>
      </w:r>
    </w:p>
    <w:p w:rsidR="00E72F71" w:rsidRDefault="000322F0" w:rsidP="000322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  <w:r w:rsidRPr="000322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br/>
      </w:r>
      <w:r w:rsidRPr="002B08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l-GR"/>
        </w:rPr>
        <w:t>αντίθεση</w:t>
      </w:r>
      <w:r w:rsidRPr="000322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:</w:t>
      </w:r>
      <w:r w:rsidR="00E72F71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 xml:space="preserve"> «</w:t>
      </w:r>
      <w:r w:rsidRPr="000322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κάτεχαν να δουλεύουν τον κασμά και το σαντούρι</w:t>
      </w:r>
      <w:r w:rsidR="00E72F71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»</w:t>
      </w:r>
    </w:p>
    <w:p w:rsidR="00E72F71" w:rsidRDefault="000322F0" w:rsidP="000322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  <w:r w:rsidRPr="000322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br/>
      </w:r>
      <w:r w:rsidRPr="002B08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l-GR"/>
        </w:rPr>
        <w:t>παρομοίωση</w:t>
      </w:r>
      <w:r w:rsidRPr="000322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:</w:t>
      </w:r>
      <w:r w:rsidR="00196994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 xml:space="preserve"> </w:t>
      </w:r>
      <w:r w:rsidR="00E72F71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«</w:t>
      </w:r>
      <w:r w:rsidRPr="000322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σα να ´</w:t>
      </w:r>
      <w:proofErr w:type="spellStart"/>
      <w:r w:rsidRPr="000322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γδυναν</w:t>
      </w:r>
      <w:proofErr w:type="spellEnd"/>
      <w:r w:rsidRPr="000322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 xml:space="preserve"> γυναίκα</w:t>
      </w:r>
      <w:r w:rsidR="00E72F71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»</w:t>
      </w:r>
    </w:p>
    <w:p w:rsidR="000322F0" w:rsidRDefault="000322F0" w:rsidP="000322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</w:pPr>
      <w:r w:rsidRPr="000322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br/>
      </w:r>
      <w:r w:rsidRPr="002B08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l-GR"/>
        </w:rPr>
        <w:t>μετωνυμία:</w:t>
      </w:r>
      <w:r w:rsidRPr="000322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 </w:t>
      </w:r>
      <w:r w:rsidR="00E72F71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«</w:t>
      </w:r>
      <w:r w:rsidRPr="000322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 xml:space="preserve">έκλεισα το </w:t>
      </w:r>
      <w:proofErr w:type="spellStart"/>
      <w:r w:rsidRPr="000322F0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Ντάντε</w:t>
      </w:r>
      <w:proofErr w:type="spellEnd"/>
      <w:r w:rsidR="00E72F71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 xml:space="preserve">» (αντί: το βιβλίο με τα έργα του </w:t>
      </w:r>
      <w:proofErr w:type="spellStart"/>
      <w:r w:rsidR="00E72F71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Ντάντε</w:t>
      </w:r>
      <w:proofErr w:type="spellEnd"/>
      <w:r w:rsidR="00E72F71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)</w:t>
      </w:r>
    </w:p>
    <w:p w:rsidR="00FE4375" w:rsidRPr="000322F0" w:rsidRDefault="00FE4375" w:rsidP="000322F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E4375" w:rsidRPr="000322F0" w:rsidSect="000322F0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79C" w:rsidRDefault="002A179C" w:rsidP="000322F0">
      <w:pPr>
        <w:spacing w:after="0" w:line="240" w:lineRule="auto"/>
      </w:pPr>
      <w:r>
        <w:separator/>
      </w:r>
    </w:p>
  </w:endnote>
  <w:endnote w:type="continuationSeparator" w:id="0">
    <w:p w:rsidR="002A179C" w:rsidRDefault="002A179C" w:rsidP="0003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9120617"/>
      <w:docPartObj>
        <w:docPartGallery w:val="Page Numbers (Bottom of Page)"/>
        <w:docPartUnique/>
      </w:docPartObj>
    </w:sdtPr>
    <w:sdtContent>
      <w:p w:rsidR="0036189C" w:rsidRDefault="0036189C">
        <w:pPr>
          <w:pStyle w:val="a6"/>
          <w:jc w:val="center"/>
        </w:pPr>
        <w:fldSimple w:instr=" PAGE   \* MERGEFORMAT ">
          <w:r w:rsidR="00E72F71">
            <w:rPr>
              <w:noProof/>
            </w:rPr>
            <w:t>2</w:t>
          </w:r>
        </w:fldSimple>
      </w:p>
    </w:sdtContent>
  </w:sdt>
  <w:p w:rsidR="0036189C" w:rsidRDefault="0036189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79C" w:rsidRDefault="002A179C" w:rsidP="000322F0">
      <w:pPr>
        <w:spacing w:after="0" w:line="240" w:lineRule="auto"/>
      </w:pPr>
      <w:r>
        <w:separator/>
      </w:r>
    </w:p>
  </w:footnote>
  <w:footnote w:type="continuationSeparator" w:id="0">
    <w:p w:rsidR="002A179C" w:rsidRDefault="002A179C" w:rsidP="000322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F82"/>
    <w:multiLevelType w:val="multilevel"/>
    <w:tmpl w:val="5F0E0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30BBE"/>
    <w:multiLevelType w:val="multilevel"/>
    <w:tmpl w:val="515243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314695"/>
    <w:multiLevelType w:val="multilevel"/>
    <w:tmpl w:val="FAE25D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5D13F6"/>
    <w:multiLevelType w:val="multilevel"/>
    <w:tmpl w:val="07E4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121506"/>
    <w:multiLevelType w:val="multilevel"/>
    <w:tmpl w:val="620274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1C760F"/>
    <w:multiLevelType w:val="multilevel"/>
    <w:tmpl w:val="EB70B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FD1B02"/>
    <w:multiLevelType w:val="multilevel"/>
    <w:tmpl w:val="8CC293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42FFB"/>
    <w:multiLevelType w:val="multilevel"/>
    <w:tmpl w:val="FDF8BD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BB6C6C"/>
    <w:multiLevelType w:val="multilevel"/>
    <w:tmpl w:val="7B8655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1A5A82"/>
    <w:multiLevelType w:val="multilevel"/>
    <w:tmpl w:val="61881B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8A1A9A"/>
    <w:multiLevelType w:val="multilevel"/>
    <w:tmpl w:val="8C40D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536AD7"/>
    <w:multiLevelType w:val="multilevel"/>
    <w:tmpl w:val="FF2A9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CD2F89"/>
    <w:multiLevelType w:val="multilevel"/>
    <w:tmpl w:val="9FA86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BF01E4"/>
    <w:multiLevelType w:val="multilevel"/>
    <w:tmpl w:val="8EAAA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317DFF"/>
    <w:multiLevelType w:val="multilevel"/>
    <w:tmpl w:val="E55EE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3"/>
  </w:num>
  <w:num w:numId="5">
    <w:abstractNumId w:val="11"/>
  </w:num>
  <w:num w:numId="6">
    <w:abstractNumId w:val="6"/>
  </w:num>
  <w:num w:numId="7">
    <w:abstractNumId w:val="5"/>
  </w:num>
  <w:num w:numId="8">
    <w:abstractNumId w:val="2"/>
  </w:num>
  <w:num w:numId="9">
    <w:abstractNumId w:val="14"/>
  </w:num>
  <w:num w:numId="10">
    <w:abstractNumId w:val="12"/>
  </w:num>
  <w:num w:numId="11">
    <w:abstractNumId w:val="7"/>
  </w:num>
  <w:num w:numId="12">
    <w:abstractNumId w:val="13"/>
  </w:num>
  <w:num w:numId="13">
    <w:abstractNumId w:val="1"/>
  </w:num>
  <w:num w:numId="14">
    <w:abstractNumId w:val="1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22F0"/>
    <w:rsid w:val="000322F0"/>
    <w:rsid w:val="00196994"/>
    <w:rsid w:val="002A179C"/>
    <w:rsid w:val="002B081D"/>
    <w:rsid w:val="003108B9"/>
    <w:rsid w:val="003246DE"/>
    <w:rsid w:val="0036189C"/>
    <w:rsid w:val="009768D8"/>
    <w:rsid w:val="00E72F71"/>
    <w:rsid w:val="00FE4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375"/>
  </w:style>
  <w:style w:type="paragraph" w:styleId="3">
    <w:name w:val="heading 3"/>
    <w:basedOn w:val="a"/>
    <w:link w:val="3Char"/>
    <w:uiPriority w:val="9"/>
    <w:qFormat/>
    <w:rsid w:val="000322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0322F0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0322F0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3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0322F0"/>
    <w:rPr>
      <w:b/>
      <w:bCs/>
    </w:rPr>
  </w:style>
  <w:style w:type="character" w:styleId="a4">
    <w:name w:val="Emphasis"/>
    <w:basedOn w:val="a0"/>
    <w:uiPriority w:val="20"/>
    <w:qFormat/>
    <w:rsid w:val="000322F0"/>
    <w:rPr>
      <w:i/>
      <w:iCs/>
    </w:rPr>
  </w:style>
  <w:style w:type="paragraph" w:styleId="a5">
    <w:name w:val="header"/>
    <w:basedOn w:val="a"/>
    <w:link w:val="Char"/>
    <w:uiPriority w:val="99"/>
    <w:semiHidden/>
    <w:unhideWhenUsed/>
    <w:rsid w:val="000322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0322F0"/>
  </w:style>
  <w:style w:type="paragraph" w:styleId="a6">
    <w:name w:val="footer"/>
    <w:basedOn w:val="a"/>
    <w:link w:val="Char0"/>
    <w:uiPriority w:val="99"/>
    <w:unhideWhenUsed/>
    <w:rsid w:val="000322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0322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4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1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BAA99F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AE6A6-9885-4319-9596-47742F29D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811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2022-05-18T07:44:00Z</cp:lastPrinted>
  <dcterms:created xsi:type="dcterms:W3CDTF">2022-05-18T06:59:00Z</dcterms:created>
  <dcterms:modified xsi:type="dcterms:W3CDTF">2022-05-18T07:50:00Z</dcterms:modified>
</cp:coreProperties>
</file>