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Description w:val="tabular data"/>
      </w:tblPr>
      <w:tblGrid>
        <w:gridCol w:w="4599"/>
        <w:gridCol w:w="4599"/>
      </w:tblGrid>
      <w:tr w:rsidR="00140E51" w:rsidRPr="006C4E12" w:rsidTr="00621C1A">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14:anchorId="2E9F5CCA" wp14:editId="32B77D5C">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137B55">
              <w:rPr>
                <w:rFonts w:ascii="Times New Roman" w:eastAsia="Times New Roman" w:hAnsi="Times New Roman"/>
                <w:sz w:val="24"/>
                <w:szCs w:val="24"/>
                <w:lang w:eastAsia="el-GR"/>
              </w:rPr>
              <w:t>31</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4F2B61" w:rsidRDefault="004F2B61" w:rsidP="006D433F">
            <w:pPr>
              <w:autoSpaceDE w:val="0"/>
              <w:autoSpaceDN w:val="0"/>
              <w:adjustRightInd w:val="0"/>
              <w:spacing w:after="0" w:line="240" w:lineRule="auto"/>
              <w:jc w:val="center"/>
              <w:rPr>
                <w:rFonts w:cs="Calibri"/>
              </w:rPr>
            </w:pPr>
          </w:p>
          <w:p w:rsidR="004F2B61" w:rsidRPr="00E216AB" w:rsidRDefault="004F2B61" w:rsidP="006D433F">
            <w:pPr>
              <w:autoSpaceDE w:val="0"/>
              <w:autoSpaceDN w:val="0"/>
              <w:adjustRightInd w:val="0"/>
              <w:spacing w:after="0" w:line="240" w:lineRule="auto"/>
              <w:jc w:val="center"/>
              <w:rPr>
                <w:rFonts w:cs="Calibri"/>
              </w:rPr>
            </w:pPr>
          </w:p>
        </w:tc>
      </w:tr>
    </w:tbl>
    <w:p w:rsidR="00383223" w:rsidRDefault="00383223" w:rsidP="00621C1A">
      <w:pPr>
        <w:spacing w:before="100" w:beforeAutospacing="1" w:after="100" w:afterAutospacing="1" w:line="240" w:lineRule="auto"/>
        <w:ind w:left="270"/>
        <w:rPr>
          <w:rFonts w:ascii="Times New Roman" w:eastAsia="Times New Roman" w:hAnsi="Times New Roman"/>
          <w:sz w:val="24"/>
          <w:szCs w:val="24"/>
        </w:rPr>
      </w:pPr>
    </w:p>
    <w:p w:rsidR="00383223" w:rsidRDefault="00383223" w:rsidP="00621C1A">
      <w:pPr>
        <w:spacing w:before="100" w:beforeAutospacing="1" w:after="100" w:afterAutospacing="1" w:line="240" w:lineRule="auto"/>
        <w:ind w:left="270"/>
        <w:rPr>
          <w:rFonts w:ascii="Times New Roman" w:eastAsia="Times New Roman" w:hAnsi="Times New Roman"/>
          <w:sz w:val="24"/>
          <w:szCs w:val="24"/>
        </w:rPr>
      </w:pPr>
    </w:p>
    <w:p w:rsidR="000C5554" w:rsidRDefault="000C5554" w:rsidP="00383223">
      <w:pPr>
        <w:pStyle w:val="a5"/>
        <w:numPr>
          <w:ilvl w:val="0"/>
          <w:numId w:val="17"/>
        </w:numPr>
        <w:spacing w:before="100" w:beforeAutospacing="1" w:after="100" w:afterAutospacing="1" w:line="240" w:lineRule="auto"/>
        <w:rPr>
          <w:rFonts w:ascii="Times New Roman" w:eastAsia="Times New Roman" w:hAnsi="Times New Roman"/>
          <w:b/>
          <w:sz w:val="24"/>
          <w:szCs w:val="24"/>
          <w:lang w:val="el-GR"/>
        </w:rPr>
      </w:pPr>
      <w:r>
        <w:rPr>
          <w:rFonts w:ascii="Times New Roman" w:eastAsia="Times New Roman" w:hAnsi="Times New Roman"/>
          <w:b/>
          <w:sz w:val="24"/>
          <w:szCs w:val="24"/>
          <w:lang w:val="el-GR"/>
        </w:rPr>
        <w:t>Ποια είναι η έκταση και ο πληθυσμός της χώρας μας;</w:t>
      </w:r>
    </w:p>
    <w:p w:rsidR="000C5554" w:rsidRPr="000C5554" w:rsidRDefault="000C5554" w:rsidP="000C5554">
      <w:pPr>
        <w:pStyle w:val="a5"/>
        <w:spacing w:before="100" w:beforeAutospacing="1" w:after="100" w:afterAutospacing="1" w:line="240" w:lineRule="auto"/>
        <w:ind w:left="630"/>
        <w:rPr>
          <w:rFonts w:ascii="Times New Roman" w:eastAsia="Times New Roman" w:hAnsi="Times New Roman"/>
          <w:b/>
          <w:sz w:val="24"/>
          <w:szCs w:val="24"/>
          <w:lang w:val="el-GR"/>
        </w:rPr>
      </w:pPr>
    </w:p>
    <w:p w:rsidR="000C5554" w:rsidRPr="000C5554" w:rsidRDefault="000C5554" w:rsidP="000C5554">
      <w:pPr>
        <w:pStyle w:val="a5"/>
        <w:spacing w:before="100" w:beforeAutospacing="1" w:after="100" w:afterAutospacing="1" w:line="240" w:lineRule="auto"/>
        <w:ind w:left="630"/>
        <w:rPr>
          <w:rFonts w:ascii="Times New Roman" w:eastAsia="Times New Roman" w:hAnsi="Times New Roman"/>
          <w:b/>
          <w:sz w:val="24"/>
          <w:szCs w:val="24"/>
          <w:lang w:val="el-GR"/>
        </w:rPr>
      </w:pPr>
      <w:r w:rsidRPr="000C5554">
        <w:rPr>
          <w:rFonts w:ascii="Times New Roman" w:eastAsia="Times New Roman" w:hAnsi="Times New Roman"/>
          <w:sz w:val="24"/>
          <w:szCs w:val="24"/>
          <w:lang w:val="el-GR"/>
        </w:rPr>
        <w:t>Η έκταση της πατρίδας μας είναι 131.957 τετραγωνικά χιλιόμετρα και ο πληθυσμός της, σύμφωνα με την απογραφή του 2001, είναι 10.964.020 κάτοικοι.</w:t>
      </w:r>
    </w:p>
    <w:p w:rsidR="000C5554" w:rsidRPr="000C5554" w:rsidRDefault="000C5554" w:rsidP="000C5554">
      <w:pPr>
        <w:pStyle w:val="a5"/>
        <w:spacing w:before="100" w:beforeAutospacing="1" w:after="100" w:afterAutospacing="1" w:line="240" w:lineRule="auto"/>
        <w:ind w:left="630"/>
        <w:rPr>
          <w:rFonts w:ascii="Times New Roman" w:eastAsia="Times New Roman" w:hAnsi="Times New Roman"/>
          <w:b/>
          <w:sz w:val="24"/>
          <w:szCs w:val="24"/>
          <w:lang w:val="el-GR"/>
        </w:rPr>
      </w:pPr>
    </w:p>
    <w:p w:rsidR="000C5554" w:rsidRDefault="000C5554" w:rsidP="00383223">
      <w:pPr>
        <w:pStyle w:val="a5"/>
        <w:numPr>
          <w:ilvl w:val="0"/>
          <w:numId w:val="17"/>
        </w:numPr>
        <w:spacing w:before="100" w:beforeAutospacing="1" w:after="100" w:afterAutospacing="1" w:line="240" w:lineRule="auto"/>
        <w:rPr>
          <w:rFonts w:ascii="Times New Roman" w:eastAsia="Times New Roman" w:hAnsi="Times New Roman"/>
          <w:b/>
          <w:sz w:val="24"/>
          <w:szCs w:val="24"/>
          <w:lang w:val="el-GR"/>
        </w:rPr>
      </w:pPr>
      <w:r>
        <w:rPr>
          <w:rFonts w:ascii="Times New Roman" w:eastAsia="Times New Roman" w:hAnsi="Times New Roman"/>
          <w:b/>
          <w:sz w:val="24"/>
          <w:szCs w:val="24"/>
          <w:lang w:val="el-GR"/>
        </w:rPr>
        <w:t>Ποια είναι τα χαρακτηριστικά της χώρας μας;</w:t>
      </w:r>
    </w:p>
    <w:p w:rsidR="000C5554" w:rsidRPr="000C5554" w:rsidRDefault="000C5554" w:rsidP="000C5554">
      <w:pPr>
        <w:pStyle w:val="a5"/>
        <w:spacing w:before="100" w:beforeAutospacing="1" w:after="100" w:afterAutospacing="1" w:line="240" w:lineRule="auto"/>
        <w:ind w:left="630"/>
        <w:rPr>
          <w:rFonts w:ascii="Times New Roman" w:eastAsia="Times New Roman" w:hAnsi="Times New Roman"/>
          <w:b/>
          <w:sz w:val="24"/>
          <w:szCs w:val="24"/>
          <w:lang w:val="el-GR"/>
        </w:rPr>
      </w:pPr>
    </w:p>
    <w:p w:rsidR="000C5554" w:rsidRDefault="000C5554" w:rsidP="000C5554">
      <w:pPr>
        <w:pStyle w:val="a5"/>
        <w:spacing w:before="100" w:beforeAutospacing="1" w:after="100" w:afterAutospacing="1" w:line="240" w:lineRule="auto"/>
        <w:ind w:left="630"/>
        <w:rPr>
          <w:rFonts w:ascii="Times New Roman" w:eastAsia="Times New Roman" w:hAnsi="Times New Roman"/>
          <w:sz w:val="24"/>
          <w:szCs w:val="24"/>
        </w:rPr>
      </w:pPr>
      <w:r w:rsidRPr="000C5554">
        <w:rPr>
          <w:rFonts w:ascii="Times New Roman" w:eastAsia="Times New Roman" w:hAnsi="Times New Roman"/>
          <w:sz w:val="24"/>
          <w:szCs w:val="24"/>
          <w:lang w:val="el-GR"/>
        </w:rPr>
        <w:t>Ορισμένα από τα χαρακτηριστικά της χώρας μας είναι τα εξής:</w:t>
      </w:r>
      <w:r w:rsidRPr="000C5554">
        <w:rPr>
          <w:rFonts w:ascii="Times New Roman" w:eastAsia="Times New Roman" w:hAnsi="Times New Roman"/>
          <w:sz w:val="24"/>
          <w:szCs w:val="24"/>
          <w:lang w:val="el-GR"/>
        </w:rPr>
        <w:br/>
        <w:t>• Είναι σχετικά αραιοκατοικημένη.</w:t>
      </w:r>
      <w:r w:rsidRPr="000C5554">
        <w:rPr>
          <w:rFonts w:ascii="Times New Roman" w:eastAsia="Times New Roman" w:hAnsi="Times New Roman"/>
          <w:sz w:val="24"/>
          <w:szCs w:val="24"/>
          <w:lang w:val="el-GR"/>
        </w:rPr>
        <w:br/>
        <w:t>• Έχει πολύ ανομοιόμορφη κατανομή του πληθυσμού.</w:t>
      </w:r>
      <w:r w:rsidRPr="000C5554">
        <w:rPr>
          <w:rFonts w:ascii="Times New Roman" w:eastAsia="Times New Roman" w:hAnsi="Times New Roman"/>
          <w:sz w:val="24"/>
          <w:szCs w:val="24"/>
          <w:lang w:val="el-GR"/>
        </w:rPr>
        <w:br/>
        <w:t>• Παρουσιάζει υψηλό ποσοστό αστικοποίησης.</w:t>
      </w:r>
      <w:r w:rsidRPr="000C5554">
        <w:rPr>
          <w:rFonts w:ascii="Times New Roman" w:eastAsia="Times New Roman" w:hAnsi="Times New Roman"/>
          <w:sz w:val="24"/>
          <w:szCs w:val="24"/>
          <w:lang w:val="el-GR"/>
        </w:rPr>
        <w:br/>
      </w:r>
      <w:r w:rsidRPr="00621C1A">
        <w:rPr>
          <w:rFonts w:ascii="Times New Roman" w:eastAsia="Times New Roman" w:hAnsi="Times New Roman"/>
          <w:sz w:val="24"/>
          <w:szCs w:val="24"/>
        </w:rPr>
        <w:t xml:space="preserve">• </w:t>
      </w:r>
      <w:proofErr w:type="spellStart"/>
      <w:r w:rsidRPr="00621C1A">
        <w:rPr>
          <w:rFonts w:ascii="Times New Roman" w:eastAsia="Times New Roman" w:hAnsi="Times New Roman"/>
          <w:sz w:val="24"/>
          <w:szCs w:val="24"/>
        </w:rPr>
        <w:t>Έχει</w:t>
      </w:r>
      <w:proofErr w:type="spellEnd"/>
      <w:r w:rsidRPr="00621C1A">
        <w:rPr>
          <w:rFonts w:ascii="Times New Roman" w:eastAsia="Times New Roman" w:hAnsi="Times New Roman"/>
          <w:sz w:val="24"/>
          <w:szCs w:val="24"/>
        </w:rPr>
        <w:t xml:space="preserve"> </w:t>
      </w:r>
      <w:proofErr w:type="spellStart"/>
      <w:r w:rsidRPr="00621C1A">
        <w:rPr>
          <w:rFonts w:ascii="Times New Roman" w:eastAsia="Times New Roman" w:hAnsi="Times New Roman"/>
          <w:sz w:val="24"/>
          <w:szCs w:val="24"/>
        </w:rPr>
        <w:t>έντονο</w:t>
      </w:r>
      <w:proofErr w:type="spellEnd"/>
      <w:r w:rsidRPr="00621C1A">
        <w:rPr>
          <w:rFonts w:ascii="Times New Roman" w:eastAsia="Times New Roman" w:hAnsi="Times New Roman"/>
          <w:sz w:val="24"/>
          <w:szCs w:val="24"/>
        </w:rPr>
        <w:t xml:space="preserve"> </w:t>
      </w:r>
      <w:proofErr w:type="spellStart"/>
      <w:r w:rsidRPr="00621C1A">
        <w:rPr>
          <w:rFonts w:ascii="Times New Roman" w:eastAsia="Times New Roman" w:hAnsi="Times New Roman"/>
          <w:sz w:val="24"/>
          <w:szCs w:val="24"/>
        </w:rPr>
        <w:t>δημογρ</w:t>
      </w:r>
      <w:proofErr w:type="spellEnd"/>
      <w:r w:rsidRPr="00621C1A">
        <w:rPr>
          <w:rFonts w:ascii="Times New Roman" w:eastAsia="Times New Roman" w:hAnsi="Times New Roman"/>
          <w:sz w:val="24"/>
          <w:szCs w:val="24"/>
        </w:rPr>
        <w:t>αφικό π</w:t>
      </w:r>
      <w:proofErr w:type="spellStart"/>
      <w:r w:rsidRPr="00621C1A">
        <w:rPr>
          <w:rFonts w:ascii="Times New Roman" w:eastAsia="Times New Roman" w:hAnsi="Times New Roman"/>
          <w:sz w:val="24"/>
          <w:szCs w:val="24"/>
        </w:rPr>
        <w:t>ρό</w:t>
      </w:r>
      <w:proofErr w:type="spellEnd"/>
      <w:r w:rsidRPr="00621C1A">
        <w:rPr>
          <w:rFonts w:ascii="Times New Roman" w:eastAsia="Times New Roman" w:hAnsi="Times New Roman"/>
          <w:sz w:val="24"/>
          <w:szCs w:val="24"/>
        </w:rPr>
        <w:t>βλημα.</w:t>
      </w:r>
      <w:r w:rsidRPr="00621C1A">
        <w:rPr>
          <w:rFonts w:ascii="Times New Roman" w:eastAsia="Times New Roman" w:hAnsi="Times New Roman"/>
          <w:sz w:val="24"/>
          <w:szCs w:val="24"/>
        </w:rPr>
        <w:br/>
        <w:t xml:space="preserve">• </w:t>
      </w:r>
      <w:proofErr w:type="spellStart"/>
      <w:r w:rsidRPr="00621C1A">
        <w:rPr>
          <w:rFonts w:ascii="Times New Roman" w:eastAsia="Times New Roman" w:hAnsi="Times New Roman"/>
          <w:sz w:val="24"/>
          <w:szCs w:val="24"/>
        </w:rPr>
        <w:t>Φιλοξενεί</w:t>
      </w:r>
      <w:proofErr w:type="spellEnd"/>
      <w:r w:rsidRPr="00621C1A">
        <w:rPr>
          <w:rFonts w:ascii="Times New Roman" w:eastAsia="Times New Roman" w:hAnsi="Times New Roman"/>
          <w:sz w:val="24"/>
          <w:szCs w:val="24"/>
        </w:rPr>
        <w:t xml:space="preserve"> </w:t>
      </w:r>
      <w:proofErr w:type="spellStart"/>
      <w:r w:rsidRPr="00621C1A">
        <w:rPr>
          <w:rFonts w:ascii="Times New Roman" w:eastAsia="Times New Roman" w:hAnsi="Times New Roman"/>
          <w:sz w:val="24"/>
          <w:szCs w:val="24"/>
        </w:rPr>
        <w:t>σημ</w:t>
      </w:r>
      <w:proofErr w:type="spellEnd"/>
      <w:r w:rsidRPr="00621C1A">
        <w:rPr>
          <w:rFonts w:ascii="Times New Roman" w:eastAsia="Times New Roman" w:hAnsi="Times New Roman"/>
          <w:sz w:val="24"/>
          <w:szCs w:val="24"/>
        </w:rPr>
        <w:t>αντικό α</w:t>
      </w:r>
      <w:proofErr w:type="spellStart"/>
      <w:r w:rsidRPr="00621C1A">
        <w:rPr>
          <w:rFonts w:ascii="Times New Roman" w:eastAsia="Times New Roman" w:hAnsi="Times New Roman"/>
          <w:sz w:val="24"/>
          <w:szCs w:val="24"/>
        </w:rPr>
        <w:t>ριθμό</w:t>
      </w:r>
      <w:proofErr w:type="spellEnd"/>
      <w:r w:rsidRPr="00621C1A">
        <w:rPr>
          <w:rFonts w:ascii="Times New Roman" w:eastAsia="Times New Roman" w:hAnsi="Times New Roman"/>
          <w:sz w:val="24"/>
          <w:szCs w:val="24"/>
        </w:rPr>
        <w:t xml:space="preserve"> α</w:t>
      </w:r>
      <w:proofErr w:type="spellStart"/>
      <w:r w:rsidRPr="00621C1A">
        <w:rPr>
          <w:rFonts w:ascii="Times New Roman" w:eastAsia="Times New Roman" w:hAnsi="Times New Roman"/>
          <w:sz w:val="24"/>
          <w:szCs w:val="24"/>
        </w:rPr>
        <w:t>λλοδ</w:t>
      </w:r>
      <w:proofErr w:type="spellEnd"/>
      <w:r w:rsidRPr="00621C1A">
        <w:rPr>
          <w:rFonts w:ascii="Times New Roman" w:eastAsia="Times New Roman" w:hAnsi="Times New Roman"/>
          <w:sz w:val="24"/>
          <w:szCs w:val="24"/>
        </w:rPr>
        <w:t>απών.</w:t>
      </w:r>
    </w:p>
    <w:p w:rsidR="000C5554" w:rsidRPr="000C5554" w:rsidRDefault="000C5554" w:rsidP="000C5554">
      <w:pPr>
        <w:pStyle w:val="a5"/>
        <w:spacing w:before="100" w:beforeAutospacing="1" w:after="100" w:afterAutospacing="1" w:line="240" w:lineRule="auto"/>
        <w:ind w:left="630"/>
        <w:rPr>
          <w:rFonts w:ascii="Times New Roman" w:eastAsia="Times New Roman" w:hAnsi="Times New Roman"/>
          <w:b/>
          <w:sz w:val="24"/>
          <w:szCs w:val="24"/>
        </w:rPr>
      </w:pPr>
    </w:p>
    <w:p w:rsidR="00621C1A" w:rsidRPr="006824C1" w:rsidRDefault="00621C1A" w:rsidP="00383223">
      <w:pPr>
        <w:pStyle w:val="a5"/>
        <w:numPr>
          <w:ilvl w:val="0"/>
          <w:numId w:val="17"/>
        </w:numPr>
        <w:spacing w:before="100" w:beforeAutospacing="1" w:after="100" w:afterAutospacing="1" w:line="240" w:lineRule="auto"/>
        <w:rPr>
          <w:rFonts w:ascii="Times New Roman" w:eastAsia="Times New Roman" w:hAnsi="Times New Roman"/>
          <w:b/>
          <w:sz w:val="24"/>
          <w:szCs w:val="24"/>
          <w:lang w:val="el-GR"/>
        </w:rPr>
      </w:pPr>
      <w:r w:rsidRPr="00383223">
        <w:rPr>
          <w:rFonts w:ascii="Times New Roman" w:eastAsia="Times New Roman" w:hAnsi="Times New Roman"/>
          <w:b/>
          <w:sz w:val="24"/>
          <w:szCs w:val="24"/>
          <w:lang w:val="el-GR"/>
        </w:rPr>
        <w:t>Συγκρίνετε την πυκνότητα πληθυσμού της Ελλάδας με την πυκνότητα πληθυσμού της ευρωπαϊκής ηπε</w:t>
      </w:r>
      <w:r w:rsidR="00F13338" w:rsidRPr="00383223">
        <w:rPr>
          <w:rFonts w:ascii="Times New Roman" w:eastAsia="Times New Roman" w:hAnsi="Times New Roman"/>
          <w:b/>
          <w:sz w:val="24"/>
          <w:szCs w:val="24"/>
          <w:lang w:val="el-GR"/>
        </w:rPr>
        <w:t xml:space="preserve">ίρου </w:t>
      </w:r>
      <w:r w:rsidRPr="00383223">
        <w:rPr>
          <w:rFonts w:ascii="Times New Roman" w:eastAsia="Times New Roman" w:hAnsi="Times New Roman"/>
          <w:b/>
          <w:sz w:val="24"/>
          <w:szCs w:val="24"/>
          <w:lang w:val="el-GR"/>
        </w:rPr>
        <w:t xml:space="preserve">. </w:t>
      </w:r>
      <w:r w:rsidRPr="006824C1">
        <w:rPr>
          <w:rFonts w:ascii="Times New Roman" w:eastAsia="Times New Roman" w:hAnsi="Times New Roman"/>
          <w:b/>
          <w:sz w:val="24"/>
          <w:szCs w:val="24"/>
          <w:lang w:val="el-GR"/>
        </w:rPr>
        <w:t xml:space="preserve">Σε τι συμπέρασμα καταλήγετε, ότι είναι παραπλήσιες ή ότι διαφέρουν αρκετά; </w:t>
      </w:r>
    </w:p>
    <w:p w:rsidR="00621C1A" w:rsidRDefault="00383223" w:rsidP="00621C1A">
      <w:pPr>
        <w:spacing w:before="100" w:beforeAutospacing="1" w:after="100" w:afterAutospacing="1" w:line="240" w:lineRule="auto"/>
        <w:ind w:left="270"/>
        <w:rPr>
          <w:rFonts w:ascii="Times New Roman" w:eastAsia="Times New Roman" w:hAnsi="Times New Roman"/>
          <w:sz w:val="24"/>
          <w:szCs w:val="24"/>
        </w:rPr>
      </w:pPr>
      <w:r>
        <w:rPr>
          <w:rFonts w:ascii="Tahoma" w:hAnsi="Tahoma" w:cs="Tahoma"/>
          <w:color w:val="000000"/>
          <w:sz w:val="18"/>
          <w:szCs w:val="18"/>
          <w:shd w:val="clear" w:color="auto" w:fill="FFFFFF"/>
        </w:rPr>
        <w:t> </w:t>
      </w:r>
      <w:r>
        <w:rPr>
          <w:rFonts w:ascii="Tahoma" w:hAnsi="Tahoma" w:cs="Tahoma"/>
          <w:color w:val="000000"/>
          <w:sz w:val="18"/>
          <w:szCs w:val="18"/>
          <w:shd w:val="clear" w:color="auto" w:fill="FFFFFF"/>
          <w:lang w:val="en-US"/>
        </w:rPr>
        <w:t>H</w:t>
      </w:r>
      <w:r>
        <w:rPr>
          <w:rFonts w:ascii="Tahoma" w:hAnsi="Tahoma" w:cs="Tahoma"/>
          <w:color w:val="000000"/>
          <w:sz w:val="18"/>
          <w:szCs w:val="18"/>
          <w:shd w:val="clear" w:color="auto" w:fill="FFFFFF"/>
        </w:rPr>
        <w:t xml:space="preserve"> πυκνότητα πληθυσμού της χώρας μας είναι 83 κάτοικοι ανά τετραγωνικό χιλιόμετρο, δηλαδή παραπλήσια και λίγο υψηλότερη της μέσης πυκνότητας πληθυσμού της ευρωπαϊκής ηπείρου. Παρά ταύτα, η ανάγνωση των πυκνοτήτων του πληθυσμού άλλων ευρωπαϊκών χωρών (Ολλανδίας, Ιταλίας, Γαλλίας κτλ.) δείχνει πως η Ελλάδα είναι αραιοκατοικημένη σε σχέση με αυτά.</w:t>
      </w:r>
    </w:p>
    <w:p w:rsidR="00621C1A" w:rsidRDefault="00621C1A" w:rsidP="00621C1A">
      <w:pPr>
        <w:spacing w:before="100" w:beforeAutospacing="1" w:after="100" w:afterAutospacing="1" w:line="240" w:lineRule="auto"/>
        <w:ind w:left="270"/>
        <w:rPr>
          <w:rFonts w:ascii="Times New Roman" w:eastAsia="Times New Roman" w:hAnsi="Times New Roman"/>
          <w:sz w:val="24"/>
          <w:szCs w:val="24"/>
        </w:rPr>
      </w:pPr>
    </w:p>
    <w:p w:rsidR="00621C1A" w:rsidRPr="00383223" w:rsidRDefault="00621C1A" w:rsidP="00383223">
      <w:pPr>
        <w:pStyle w:val="a5"/>
        <w:numPr>
          <w:ilvl w:val="0"/>
          <w:numId w:val="17"/>
        </w:numPr>
        <w:spacing w:before="100" w:beforeAutospacing="1" w:after="100" w:afterAutospacing="1" w:line="240" w:lineRule="auto"/>
        <w:rPr>
          <w:rFonts w:ascii="Times New Roman" w:eastAsia="Times New Roman" w:hAnsi="Times New Roman"/>
          <w:b/>
          <w:sz w:val="24"/>
          <w:szCs w:val="24"/>
          <w:lang w:val="el-GR"/>
        </w:rPr>
      </w:pPr>
      <w:r w:rsidRPr="00383223">
        <w:rPr>
          <w:rFonts w:ascii="Times New Roman" w:eastAsia="Times New Roman" w:hAnsi="Times New Roman"/>
          <w:b/>
          <w:sz w:val="24"/>
          <w:szCs w:val="24"/>
          <w:lang w:val="el-GR"/>
        </w:rPr>
        <w:t>Παρ</w:t>
      </w:r>
      <w:r w:rsidR="00F13338" w:rsidRPr="00383223">
        <w:rPr>
          <w:rFonts w:ascii="Times New Roman" w:eastAsia="Times New Roman" w:hAnsi="Times New Roman"/>
          <w:b/>
          <w:sz w:val="24"/>
          <w:szCs w:val="24"/>
          <w:lang w:val="el-GR"/>
        </w:rPr>
        <w:t xml:space="preserve">ατηρήστε </w:t>
      </w:r>
      <w:r w:rsidRPr="00383223">
        <w:rPr>
          <w:rFonts w:ascii="Times New Roman" w:eastAsia="Times New Roman" w:hAnsi="Times New Roman"/>
          <w:b/>
          <w:sz w:val="24"/>
          <w:szCs w:val="24"/>
          <w:lang w:val="el-GR"/>
        </w:rPr>
        <w:t xml:space="preserve"> την πυκνότητ</w:t>
      </w:r>
      <w:r w:rsidR="00383223" w:rsidRPr="00383223">
        <w:rPr>
          <w:rFonts w:ascii="Times New Roman" w:eastAsia="Times New Roman" w:hAnsi="Times New Roman"/>
          <w:b/>
          <w:sz w:val="24"/>
          <w:szCs w:val="24"/>
          <w:lang w:val="el-GR"/>
        </w:rPr>
        <w:t>α πληθυσμού της χώρας μας το 196</w:t>
      </w:r>
      <w:r w:rsidRPr="00383223">
        <w:rPr>
          <w:rFonts w:ascii="Times New Roman" w:eastAsia="Times New Roman" w:hAnsi="Times New Roman"/>
          <w:b/>
          <w:sz w:val="24"/>
          <w:szCs w:val="24"/>
          <w:lang w:val="el-GR"/>
        </w:rPr>
        <w:t>1.</w:t>
      </w:r>
    </w:p>
    <w:p w:rsidR="00383223" w:rsidRDefault="00383223" w:rsidP="00621C1A">
      <w:pPr>
        <w:spacing w:before="100" w:beforeAutospacing="1" w:after="100" w:afterAutospacing="1" w:line="240" w:lineRule="auto"/>
        <w:ind w:left="270"/>
        <w:rPr>
          <w:rFonts w:ascii="Tahoma" w:hAnsi="Tahoma" w:cs="Tahoma"/>
          <w:color w:val="000000"/>
          <w:sz w:val="18"/>
          <w:szCs w:val="18"/>
          <w:shd w:val="clear" w:color="auto" w:fill="FFFFFF"/>
        </w:rPr>
      </w:pPr>
      <w:r>
        <w:rPr>
          <w:rFonts w:ascii="Tahoma" w:hAnsi="Tahoma" w:cs="Tahoma"/>
          <w:color w:val="000000"/>
          <w:sz w:val="18"/>
          <w:szCs w:val="18"/>
          <w:shd w:val="clear" w:color="auto" w:fill="FFFFFF"/>
          <w:lang w:val="en-US"/>
        </w:rPr>
        <w:t>H</w:t>
      </w:r>
      <w:r>
        <w:rPr>
          <w:rFonts w:ascii="Tahoma" w:hAnsi="Tahoma" w:cs="Tahoma"/>
          <w:color w:val="000000"/>
          <w:sz w:val="18"/>
          <w:szCs w:val="18"/>
          <w:shd w:val="clear" w:color="auto" w:fill="FFFFFF"/>
        </w:rPr>
        <w:t xml:space="preserve"> πυκνότητα πληθυσμού της χώρας μας είναι 64 κάτοικοι ανά τετραγωνικό χιλιόμετρο</w:t>
      </w:r>
    </w:p>
    <w:p w:rsidR="00383223" w:rsidRDefault="00383223" w:rsidP="00621C1A">
      <w:pPr>
        <w:spacing w:before="100" w:beforeAutospacing="1" w:after="100" w:afterAutospacing="1" w:line="240" w:lineRule="auto"/>
        <w:ind w:left="270"/>
        <w:rPr>
          <w:rFonts w:ascii="Tahoma" w:hAnsi="Tahoma" w:cs="Tahoma"/>
          <w:color w:val="000000"/>
          <w:sz w:val="18"/>
          <w:szCs w:val="18"/>
          <w:shd w:val="clear" w:color="auto" w:fill="FFFFFF"/>
        </w:rPr>
      </w:pPr>
    </w:p>
    <w:p w:rsidR="00383223" w:rsidRPr="00383223" w:rsidRDefault="00F13338" w:rsidP="00383223">
      <w:pPr>
        <w:pStyle w:val="a5"/>
        <w:numPr>
          <w:ilvl w:val="0"/>
          <w:numId w:val="17"/>
        </w:numPr>
        <w:spacing w:before="100" w:beforeAutospacing="1" w:after="100" w:afterAutospacing="1" w:line="240" w:lineRule="auto"/>
        <w:rPr>
          <w:rFonts w:ascii="Times New Roman" w:eastAsia="Times New Roman" w:hAnsi="Times New Roman"/>
          <w:b/>
          <w:sz w:val="24"/>
          <w:szCs w:val="24"/>
          <w:lang w:val="el-GR"/>
        </w:rPr>
      </w:pPr>
      <w:r w:rsidRPr="00383223">
        <w:rPr>
          <w:rFonts w:ascii="Times New Roman" w:eastAsia="Times New Roman" w:hAnsi="Times New Roman"/>
          <w:b/>
          <w:sz w:val="24"/>
          <w:szCs w:val="24"/>
          <w:lang w:val="el-GR"/>
        </w:rPr>
        <w:lastRenderedPageBreak/>
        <w:t>Σ</w:t>
      </w:r>
      <w:r w:rsidR="00621C1A" w:rsidRPr="00383223">
        <w:rPr>
          <w:rFonts w:ascii="Times New Roman" w:eastAsia="Times New Roman" w:hAnsi="Times New Roman"/>
          <w:b/>
          <w:sz w:val="24"/>
          <w:szCs w:val="24"/>
          <w:lang w:val="el-GR"/>
        </w:rPr>
        <w:t>υγκρίνετε την πυκνότητα πληθυσμού της Ελλάδας με τις πυκνότητες πληθυσμού διάφορων ευρωπαϊκών χωρών, ιδιαίτερα της δυτικής Ευρώπης. Συμπεραίνετε ότι η χώρα μας σε σχέση με αυτές τις χώρες είναι πιο πυκνοκατοικημένη ή πιο αραιοκατοικημένη;</w:t>
      </w:r>
    </w:p>
    <w:p w:rsidR="00226AA1" w:rsidRDefault="00621C1A" w:rsidP="00383223">
      <w:pPr>
        <w:spacing w:before="100" w:beforeAutospacing="1" w:after="100" w:afterAutospacing="1" w:line="240" w:lineRule="auto"/>
        <w:ind w:left="270"/>
        <w:rPr>
          <w:rFonts w:ascii="Times New Roman" w:eastAsia="Times New Roman" w:hAnsi="Times New Roman"/>
          <w:sz w:val="24"/>
          <w:szCs w:val="24"/>
        </w:rPr>
      </w:pPr>
      <w:r w:rsidRPr="00621C1A">
        <w:rPr>
          <w:rFonts w:ascii="Times New Roman" w:eastAsia="Times New Roman" w:hAnsi="Times New Roman"/>
          <w:sz w:val="24"/>
          <w:szCs w:val="24"/>
        </w:rPr>
        <w:br/>
      </w:r>
      <w:r w:rsidR="00383223">
        <w:rPr>
          <w:rFonts w:ascii="Tahoma" w:hAnsi="Tahoma" w:cs="Tahoma"/>
          <w:color w:val="000000"/>
          <w:sz w:val="18"/>
          <w:szCs w:val="18"/>
          <w:shd w:val="clear" w:color="auto" w:fill="FFFFFF"/>
        </w:rPr>
        <w:t>Είναι σχετικά αραιοκατοικημένη.</w:t>
      </w:r>
    </w:p>
    <w:p w:rsidR="00621C1A" w:rsidRDefault="00621C1A" w:rsidP="00621C1A">
      <w:pPr>
        <w:spacing w:before="100" w:beforeAutospacing="1" w:after="100" w:afterAutospacing="1" w:line="240" w:lineRule="auto"/>
        <w:ind w:left="270"/>
        <w:rPr>
          <w:rFonts w:ascii="Times New Roman" w:eastAsia="Times New Roman" w:hAnsi="Times New Roman"/>
          <w:sz w:val="24"/>
          <w:szCs w:val="24"/>
        </w:rPr>
      </w:pPr>
    </w:p>
    <w:p w:rsidR="00621C1A" w:rsidRPr="00383223" w:rsidRDefault="00F13338" w:rsidP="00383223">
      <w:pPr>
        <w:pStyle w:val="a5"/>
        <w:numPr>
          <w:ilvl w:val="0"/>
          <w:numId w:val="18"/>
        </w:numPr>
        <w:spacing w:before="100" w:beforeAutospacing="1" w:after="100" w:afterAutospacing="1" w:line="240" w:lineRule="auto"/>
        <w:rPr>
          <w:rFonts w:ascii="Times New Roman" w:eastAsia="Times New Roman" w:hAnsi="Times New Roman"/>
          <w:b/>
          <w:sz w:val="24"/>
          <w:szCs w:val="24"/>
          <w:lang w:val="el-GR"/>
        </w:rPr>
      </w:pPr>
      <w:r w:rsidRPr="00383223">
        <w:rPr>
          <w:rFonts w:ascii="Times New Roman" w:eastAsia="Times New Roman" w:hAnsi="Times New Roman"/>
          <w:b/>
          <w:sz w:val="24"/>
          <w:szCs w:val="24"/>
          <w:lang w:val="el-GR"/>
        </w:rPr>
        <w:t xml:space="preserve">Παρατηρήστε </w:t>
      </w:r>
      <w:r w:rsidR="00621C1A" w:rsidRPr="00383223">
        <w:rPr>
          <w:rFonts w:ascii="Times New Roman" w:eastAsia="Times New Roman" w:hAnsi="Times New Roman"/>
          <w:b/>
          <w:sz w:val="24"/>
          <w:szCs w:val="24"/>
          <w:lang w:val="el-GR"/>
        </w:rPr>
        <w:t xml:space="preserve"> τις πυκνότητες πληθυσμού των νομών της χώρας μας. Διαπιστώνετε ότι είναι παρόμοιες σε όλη τη χώρα ή ότι διαφέρουν αρκετά από νομό σε νομό</w:t>
      </w:r>
    </w:p>
    <w:p w:rsidR="00F13338" w:rsidRDefault="00F13338" w:rsidP="00F13338">
      <w:pPr>
        <w:spacing w:before="100" w:beforeAutospacing="1" w:after="100" w:afterAutospacing="1" w:line="240" w:lineRule="auto"/>
        <w:ind w:left="270"/>
        <w:rPr>
          <w:rFonts w:ascii="Times New Roman" w:eastAsia="Times New Roman" w:hAnsi="Times New Roman"/>
          <w:sz w:val="24"/>
          <w:szCs w:val="24"/>
        </w:rPr>
      </w:pPr>
    </w:p>
    <w:p w:rsidR="00383223" w:rsidRPr="006824C1" w:rsidRDefault="00383223" w:rsidP="00F13338">
      <w:pPr>
        <w:spacing w:before="100" w:beforeAutospacing="1" w:after="100" w:afterAutospacing="1" w:line="240" w:lineRule="auto"/>
        <w:ind w:left="270"/>
        <w:rPr>
          <w:rFonts w:ascii="Tahoma" w:hAnsi="Tahoma" w:cs="Tahoma"/>
          <w:color w:val="000000"/>
          <w:sz w:val="18"/>
          <w:szCs w:val="18"/>
          <w:shd w:val="clear" w:color="auto" w:fill="FFFFFF"/>
        </w:rPr>
      </w:pPr>
      <w:r w:rsidRPr="006824C1">
        <w:rPr>
          <w:rFonts w:ascii="Tahoma" w:hAnsi="Tahoma" w:cs="Tahoma"/>
          <w:color w:val="000000"/>
          <w:sz w:val="18"/>
          <w:szCs w:val="18"/>
          <w:shd w:val="clear" w:color="auto" w:fill="FFFFFF"/>
        </w:rPr>
        <w:t>Διαφέρουν από νομό σε νομό.</w:t>
      </w:r>
    </w:p>
    <w:p w:rsidR="000C5554" w:rsidRPr="00383223" w:rsidRDefault="000C5554" w:rsidP="00F13338">
      <w:pPr>
        <w:spacing w:before="100" w:beforeAutospacing="1" w:after="100" w:afterAutospacing="1" w:line="240" w:lineRule="auto"/>
        <w:ind w:left="270"/>
        <w:rPr>
          <w:rFonts w:ascii="Times New Roman" w:eastAsia="Times New Roman" w:hAnsi="Times New Roman"/>
          <w:b/>
          <w:bCs/>
          <w:sz w:val="24"/>
          <w:szCs w:val="24"/>
        </w:rPr>
      </w:pPr>
    </w:p>
    <w:p w:rsidR="00383223" w:rsidRPr="00383223" w:rsidRDefault="00F13338" w:rsidP="00383223">
      <w:pPr>
        <w:pStyle w:val="a5"/>
        <w:numPr>
          <w:ilvl w:val="0"/>
          <w:numId w:val="18"/>
        </w:numPr>
        <w:spacing w:before="100" w:beforeAutospacing="1" w:after="100" w:afterAutospacing="1" w:line="240" w:lineRule="auto"/>
        <w:rPr>
          <w:rFonts w:ascii="Times New Roman" w:eastAsia="Times New Roman" w:hAnsi="Times New Roman"/>
          <w:b/>
          <w:sz w:val="24"/>
          <w:szCs w:val="24"/>
          <w:lang w:val="el-GR"/>
        </w:rPr>
      </w:pPr>
      <w:r w:rsidRPr="00383223">
        <w:rPr>
          <w:rFonts w:ascii="Times New Roman" w:eastAsia="Times New Roman" w:hAnsi="Times New Roman"/>
          <w:b/>
          <w:sz w:val="24"/>
          <w:szCs w:val="24"/>
          <w:lang w:val="el-GR"/>
        </w:rPr>
        <w:t xml:space="preserve">Σημειώστε παρακάτω τους πέντε πιο </w:t>
      </w:r>
      <w:proofErr w:type="spellStart"/>
      <w:r w:rsidRPr="00383223">
        <w:rPr>
          <w:rFonts w:ascii="Times New Roman" w:eastAsia="Times New Roman" w:hAnsi="Times New Roman"/>
          <w:b/>
          <w:sz w:val="24"/>
          <w:szCs w:val="24"/>
          <w:lang w:val="el-GR"/>
        </w:rPr>
        <w:t>πυκνοκατοικημένους</w:t>
      </w:r>
      <w:proofErr w:type="spellEnd"/>
      <w:r w:rsidRPr="00383223">
        <w:rPr>
          <w:rFonts w:ascii="Times New Roman" w:eastAsia="Times New Roman" w:hAnsi="Times New Roman"/>
          <w:b/>
          <w:sz w:val="24"/>
          <w:szCs w:val="24"/>
          <w:lang w:val="el-GR"/>
        </w:rPr>
        <w:t xml:space="preserve"> και τους πέντε πιο αραιοκατοικημένους νομούς της χώρας μας.</w:t>
      </w:r>
    </w:p>
    <w:p w:rsidR="00383223" w:rsidRDefault="00F13338" w:rsidP="00F13338">
      <w:pPr>
        <w:spacing w:before="100" w:beforeAutospacing="1" w:after="100" w:afterAutospacing="1" w:line="240" w:lineRule="auto"/>
        <w:ind w:left="270"/>
        <w:rPr>
          <w:rFonts w:ascii="Times New Roman" w:eastAsia="Times New Roman" w:hAnsi="Times New Roman"/>
          <w:sz w:val="24"/>
          <w:szCs w:val="24"/>
        </w:rPr>
      </w:pPr>
      <w:r w:rsidRPr="00621C1A">
        <w:rPr>
          <w:rFonts w:ascii="Times New Roman" w:eastAsia="Times New Roman" w:hAnsi="Times New Roman"/>
          <w:sz w:val="24"/>
          <w:szCs w:val="24"/>
        </w:rPr>
        <w:br/>
        <w:t xml:space="preserve">• Οι πέντε πιο </w:t>
      </w:r>
      <w:proofErr w:type="spellStart"/>
      <w:r w:rsidRPr="00621C1A">
        <w:rPr>
          <w:rFonts w:ascii="Times New Roman" w:eastAsia="Times New Roman" w:hAnsi="Times New Roman"/>
          <w:sz w:val="24"/>
          <w:szCs w:val="24"/>
        </w:rPr>
        <w:t>πυκνοκατοικημένοι</w:t>
      </w:r>
      <w:proofErr w:type="spellEnd"/>
      <w:r w:rsidRPr="00621C1A">
        <w:rPr>
          <w:rFonts w:ascii="Times New Roman" w:eastAsia="Times New Roman" w:hAnsi="Times New Roman"/>
          <w:sz w:val="24"/>
          <w:szCs w:val="24"/>
        </w:rPr>
        <w:t xml:space="preserve"> ν</w:t>
      </w:r>
      <w:r w:rsidR="00383223">
        <w:rPr>
          <w:rFonts w:ascii="Times New Roman" w:eastAsia="Times New Roman" w:hAnsi="Times New Roman"/>
          <w:sz w:val="24"/>
          <w:szCs w:val="24"/>
        </w:rPr>
        <w:t>ομοί είναι:</w:t>
      </w:r>
    </w:p>
    <w:p w:rsidR="006824C1" w:rsidRDefault="006824C1" w:rsidP="006824C1">
      <w:pPr>
        <w:spacing w:before="100" w:beforeAutospacing="1" w:after="100" w:afterAutospacing="1" w:line="240" w:lineRule="auto"/>
        <w:ind w:left="270"/>
        <w:rPr>
          <w:rFonts w:ascii="Times New Roman" w:eastAsia="Times New Roman" w:hAnsi="Times New Roman"/>
          <w:sz w:val="24"/>
          <w:szCs w:val="24"/>
        </w:rPr>
      </w:pPr>
      <w:r>
        <w:rPr>
          <w:rFonts w:ascii="Times New Roman" w:eastAsia="Times New Roman" w:hAnsi="Times New Roman"/>
          <w:sz w:val="24"/>
          <w:szCs w:val="24"/>
        </w:rPr>
        <w:t>Αττική</w:t>
      </w:r>
    </w:p>
    <w:p w:rsidR="006824C1" w:rsidRDefault="006824C1" w:rsidP="006824C1">
      <w:pPr>
        <w:spacing w:before="100" w:beforeAutospacing="1" w:after="100" w:afterAutospacing="1" w:line="240" w:lineRule="auto"/>
        <w:ind w:left="270"/>
        <w:rPr>
          <w:rFonts w:ascii="Times New Roman" w:eastAsia="Times New Roman" w:hAnsi="Times New Roman"/>
          <w:sz w:val="24"/>
          <w:szCs w:val="24"/>
        </w:rPr>
      </w:pPr>
      <w:r>
        <w:rPr>
          <w:rFonts w:ascii="Times New Roman" w:eastAsia="Times New Roman" w:hAnsi="Times New Roman"/>
          <w:sz w:val="24"/>
          <w:szCs w:val="24"/>
        </w:rPr>
        <w:t>Κέρκυρα</w:t>
      </w:r>
    </w:p>
    <w:p w:rsidR="006824C1" w:rsidRDefault="006824C1" w:rsidP="006824C1">
      <w:pPr>
        <w:spacing w:before="100" w:beforeAutospacing="1" w:after="100" w:afterAutospacing="1" w:line="240" w:lineRule="auto"/>
        <w:ind w:left="270"/>
        <w:rPr>
          <w:rFonts w:ascii="Times New Roman" w:eastAsia="Times New Roman" w:hAnsi="Times New Roman"/>
          <w:sz w:val="24"/>
          <w:szCs w:val="24"/>
        </w:rPr>
      </w:pPr>
      <w:r>
        <w:rPr>
          <w:rFonts w:ascii="Times New Roman" w:eastAsia="Times New Roman" w:hAnsi="Times New Roman"/>
          <w:sz w:val="24"/>
          <w:szCs w:val="24"/>
        </w:rPr>
        <w:t>Ηράκλειο</w:t>
      </w:r>
    </w:p>
    <w:p w:rsidR="006824C1" w:rsidRDefault="006824C1" w:rsidP="006824C1">
      <w:pPr>
        <w:spacing w:before="100" w:beforeAutospacing="1" w:after="100" w:afterAutospacing="1" w:line="240" w:lineRule="auto"/>
        <w:ind w:left="270"/>
        <w:rPr>
          <w:rFonts w:ascii="Times New Roman" w:eastAsia="Times New Roman" w:hAnsi="Times New Roman"/>
          <w:sz w:val="24"/>
          <w:szCs w:val="24"/>
        </w:rPr>
      </w:pPr>
      <w:proofErr w:type="spellStart"/>
      <w:r>
        <w:rPr>
          <w:rFonts w:ascii="Times New Roman" w:eastAsia="Times New Roman" w:hAnsi="Times New Roman"/>
          <w:sz w:val="24"/>
          <w:szCs w:val="24"/>
        </w:rPr>
        <w:t>Αχαϊα</w:t>
      </w:r>
      <w:proofErr w:type="spellEnd"/>
    </w:p>
    <w:p w:rsidR="006824C1" w:rsidRPr="006824C1" w:rsidRDefault="006824C1" w:rsidP="006824C1">
      <w:pPr>
        <w:spacing w:before="100" w:beforeAutospacing="1" w:after="100" w:afterAutospacing="1" w:line="240" w:lineRule="auto"/>
        <w:ind w:left="270"/>
        <w:rPr>
          <w:rFonts w:ascii="Times New Roman" w:eastAsia="Times New Roman" w:hAnsi="Times New Roman"/>
          <w:sz w:val="24"/>
          <w:szCs w:val="24"/>
        </w:rPr>
      </w:pPr>
      <w:r>
        <w:rPr>
          <w:rFonts w:ascii="Times New Roman" w:eastAsia="Times New Roman" w:hAnsi="Times New Roman"/>
          <w:sz w:val="24"/>
          <w:szCs w:val="24"/>
        </w:rPr>
        <w:t>Ζάκυνθος</w:t>
      </w:r>
    </w:p>
    <w:p w:rsidR="00F13338" w:rsidRDefault="00F13338" w:rsidP="00F13338">
      <w:pPr>
        <w:spacing w:before="100" w:beforeAutospacing="1" w:after="100" w:afterAutospacing="1" w:line="240" w:lineRule="auto"/>
        <w:ind w:left="270"/>
        <w:rPr>
          <w:rFonts w:ascii="Times New Roman" w:eastAsia="Times New Roman" w:hAnsi="Times New Roman"/>
          <w:sz w:val="24"/>
          <w:szCs w:val="24"/>
        </w:rPr>
      </w:pPr>
      <w:r w:rsidRPr="00621C1A">
        <w:rPr>
          <w:rFonts w:ascii="Times New Roman" w:eastAsia="Times New Roman" w:hAnsi="Times New Roman"/>
          <w:sz w:val="24"/>
          <w:szCs w:val="24"/>
        </w:rPr>
        <w:br/>
        <w:t>• Οι πέντε πιο αραιοκατοικημένοι νομοί είναι:</w:t>
      </w:r>
    </w:p>
    <w:p w:rsidR="006824C1" w:rsidRDefault="006824C1" w:rsidP="00F13338">
      <w:pPr>
        <w:spacing w:before="100" w:beforeAutospacing="1" w:after="100" w:afterAutospacing="1" w:line="240" w:lineRule="auto"/>
        <w:ind w:left="270"/>
        <w:rPr>
          <w:rFonts w:ascii="Times New Roman" w:eastAsia="Times New Roman" w:hAnsi="Times New Roman"/>
          <w:sz w:val="24"/>
          <w:szCs w:val="24"/>
        </w:rPr>
      </w:pPr>
      <w:r>
        <w:rPr>
          <w:rFonts w:ascii="Times New Roman" w:eastAsia="Times New Roman" w:hAnsi="Times New Roman"/>
          <w:sz w:val="24"/>
          <w:szCs w:val="24"/>
        </w:rPr>
        <w:t>Ευρυτανία</w:t>
      </w:r>
    </w:p>
    <w:p w:rsidR="006824C1" w:rsidRDefault="006824C1" w:rsidP="00F13338">
      <w:pPr>
        <w:spacing w:before="100" w:beforeAutospacing="1" w:after="100" w:afterAutospacing="1" w:line="240" w:lineRule="auto"/>
        <w:ind w:left="270"/>
        <w:rPr>
          <w:rFonts w:ascii="Times New Roman" w:eastAsia="Times New Roman" w:hAnsi="Times New Roman"/>
          <w:sz w:val="24"/>
          <w:szCs w:val="24"/>
        </w:rPr>
      </w:pPr>
      <w:r>
        <w:rPr>
          <w:rFonts w:ascii="Times New Roman" w:eastAsia="Times New Roman" w:hAnsi="Times New Roman"/>
          <w:sz w:val="24"/>
          <w:szCs w:val="24"/>
        </w:rPr>
        <w:t>Λακωνία</w:t>
      </w:r>
    </w:p>
    <w:p w:rsidR="006824C1" w:rsidRDefault="006824C1" w:rsidP="00F13338">
      <w:pPr>
        <w:spacing w:before="100" w:beforeAutospacing="1" w:after="100" w:afterAutospacing="1" w:line="240" w:lineRule="auto"/>
        <w:ind w:left="270"/>
        <w:rPr>
          <w:rFonts w:ascii="Times New Roman" w:eastAsia="Times New Roman" w:hAnsi="Times New Roman"/>
          <w:sz w:val="24"/>
          <w:szCs w:val="24"/>
        </w:rPr>
      </w:pPr>
      <w:r>
        <w:rPr>
          <w:rFonts w:ascii="Times New Roman" w:eastAsia="Times New Roman" w:hAnsi="Times New Roman"/>
          <w:sz w:val="24"/>
          <w:szCs w:val="24"/>
        </w:rPr>
        <w:t>Φωκίδα</w:t>
      </w:r>
    </w:p>
    <w:p w:rsidR="006824C1" w:rsidRDefault="006824C1" w:rsidP="00F13338">
      <w:pPr>
        <w:spacing w:before="100" w:beforeAutospacing="1" w:after="100" w:afterAutospacing="1" w:line="240" w:lineRule="auto"/>
        <w:ind w:left="270"/>
        <w:rPr>
          <w:rFonts w:ascii="Times New Roman" w:eastAsia="Times New Roman" w:hAnsi="Times New Roman"/>
          <w:sz w:val="24"/>
          <w:szCs w:val="24"/>
        </w:rPr>
      </w:pPr>
      <w:r>
        <w:rPr>
          <w:rFonts w:ascii="Times New Roman" w:eastAsia="Times New Roman" w:hAnsi="Times New Roman"/>
          <w:sz w:val="24"/>
          <w:szCs w:val="24"/>
        </w:rPr>
        <w:t>Φλώρινα</w:t>
      </w:r>
    </w:p>
    <w:p w:rsidR="006824C1" w:rsidRDefault="006824C1" w:rsidP="00F13338">
      <w:pPr>
        <w:spacing w:before="100" w:beforeAutospacing="1" w:after="100" w:afterAutospacing="1" w:line="240" w:lineRule="auto"/>
        <w:ind w:left="270"/>
        <w:rPr>
          <w:rFonts w:ascii="Times New Roman" w:eastAsia="Times New Roman" w:hAnsi="Times New Roman"/>
          <w:sz w:val="24"/>
          <w:szCs w:val="24"/>
        </w:rPr>
      </w:pPr>
      <w:r>
        <w:rPr>
          <w:rFonts w:ascii="Times New Roman" w:eastAsia="Times New Roman" w:hAnsi="Times New Roman"/>
          <w:sz w:val="24"/>
          <w:szCs w:val="24"/>
        </w:rPr>
        <w:t>Φθιώτιδα</w:t>
      </w:r>
    </w:p>
    <w:p w:rsidR="006824C1" w:rsidRDefault="006824C1" w:rsidP="00F13338">
      <w:pPr>
        <w:spacing w:before="100" w:beforeAutospacing="1" w:after="100" w:afterAutospacing="1" w:line="240" w:lineRule="auto"/>
        <w:ind w:left="270"/>
        <w:rPr>
          <w:rFonts w:ascii="Times New Roman" w:eastAsia="Times New Roman" w:hAnsi="Times New Roman"/>
          <w:sz w:val="24"/>
          <w:szCs w:val="24"/>
        </w:rPr>
      </w:pPr>
    </w:p>
    <w:p w:rsidR="00383223" w:rsidRDefault="00383223" w:rsidP="00F13338">
      <w:pPr>
        <w:spacing w:before="100" w:beforeAutospacing="1" w:after="100" w:afterAutospacing="1" w:line="240" w:lineRule="auto"/>
        <w:ind w:left="270"/>
        <w:rPr>
          <w:rFonts w:ascii="Times New Roman" w:eastAsia="Times New Roman" w:hAnsi="Times New Roman"/>
          <w:sz w:val="24"/>
          <w:szCs w:val="24"/>
        </w:rPr>
      </w:pPr>
    </w:p>
    <w:p w:rsidR="000C5554" w:rsidRDefault="000C5554" w:rsidP="000C5554">
      <w:pPr>
        <w:pStyle w:val="a5"/>
        <w:numPr>
          <w:ilvl w:val="0"/>
          <w:numId w:val="18"/>
        </w:numPr>
        <w:spacing w:before="100" w:beforeAutospacing="1" w:after="100" w:afterAutospacing="1" w:line="240" w:lineRule="auto"/>
        <w:rPr>
          <w:rFonts w:ascii="Times New Roman" w:eastAsia="Times New Roman" w:hAnsi="Times New Roman"/>
          <w:b/>
          <w:sz w:val="24"/>
          <w:szCs w:val="24"/>
          <w:lang w:val="el-GR"/>
        </w:rPr>
      </w:pPr>
      <w:r w:rsidRPr="000C5554">
        <w:rPr>
          <w:rFonts w:ascii="Times New Roman" w:eastAsia="Times New Roman" w:hAnsi="Times New Roman"/>
          <w:b/>
          <w:sz w:val="24"/>
          <w:szCs w:val="24"/>
          <w:lang w:val="el-GR"/>
        </w:rPr>
        <w:t>Ποιες είναι οι γεωγραφικές αιτίες για τη σημερινή διαμόρφωση του πληθυσμού της Ελλάδας;</w:t>
      </w:r>
    </w:p>
    <w:p w:rsidR="000C5554" w:rsidRPr="000C5554" w:rsidRDefault="000C5554" w:rsidP="000C5554">
      <w:pPr>
        <w:pStyle w:val="a5"/>
        <w:spacing w:before="100" w:beforeAutospacing="1" w:after="100" w:afterAutospacing="1" w:line="240" w:lineRule="auto"/>
        <w:ind w:left="630"/>
        <w:rPr>
          <w:rFonts w:ascii="Times New Roman" w:eastAsia="Times New Roman" w:hAnsi="Times New Roman"/>
          <w:b/>
          <w:sz w:val="24"/>
          <w:szCs w:val="24"/>
          <w:lang w:val="el-GR"/>
        </w:rPr>
      </w:pPr>
    </w:p>
    <w:p w:rsidR="000C5554" w:rsidRPr="000C5554" w:rsidRDefault="000C5554" w:rsidP="000C5554">
      <w:pPr>
        <w:pStyle w:val="a5"/>
        <w:spacing w:before="100" w:beforeAutospacing="1" w:after="100" w:afterAutospacing="1" w:line="240" w:lineRule="auto"/>
        <w:ind w:left="630"/>
        <w:rPr>
          <w:rFonts w:ascii="Times New Roman" w:eastAsia="Times New Roman" w:hAnsi="Times New Roman"/>
          <w:sz w:val="24"/>
          <w:szCs w:val="24"/>
          <w:lang w:val="el-GR"/>
        </w:rPr>
      </w:pPr>
      <w:r w:rsidRPr="000C5554">
        <w:rPr>
          <w:rFonts w:ascii="Times New Roman" w:eastAsia="Times New Roman" w:hAnsi="Times New Roman"/>
          <w:sz w:val="24"/>
          <w:szCs w:val="24"/>
        </w:rPr>
        <w:t> </w:t>
      </w:r>
      <w:r w:rsidRPr="000C5554">
        <w:rPr>
          <w:rFonts w:ascii="Times New Roman" w:eastAsia="Times New Roman" w:hAnsi="Times New Roman"/>
          <w:b/>
          <w:bCs/>
          <w:sz w:val="24"/>
          <w:szCs w:val="24"/>
          <w:lang w:val="el-GR"/>
        </w:rPr>
        <w:t>Γεωγραφικές</w:t>
      </w:r>
      <w:r w:rsidRPr="000C5554">
        <w:rPr>
          <w:rFonts w:ascii="Times New Roman" w:eastAsia="Times New Roman" w:hAnsi="Times New Roman"/>
          <w:sz w:val="24"/>
          <w:szCs w:val="24"/>
          <w:lang w:val="el-GR"/>
        </w:rPr>
        <w:t>: Η πατρίδα μας έχει ορεινό ανάγλυφο, πολλά μικρά, σχετικά άγονα και άνυδρα νησιά και λιγοστές καλλιεργήσιμες εκτάσεις. Όλα αυτά δυσκολεύουν τη συντήρηση μεγάλου αριθμού κατοίκων στις ορεινές και τις νησιωτικές περιοχές (ασφαλώς με μερικές εξαιρέσεις).</w:t>
      </w:r>
    </w:p>
    <w:p w:rsidR="000C5554" w:rsidRDefault="000C5554" w:rsidP="00F13338">
      <w:pPr>
        <w:spacing w:after="0" w:line="180" w:lineRule="atLeast"/>
        <w:rPr>
          <w:rFonts w:ascii="Times New Roman" w:eastAsia="Times New Roman" w:hAnsi="Times New Roman"/>
          <w:sz w:val="24"/>
          <w:szCs w:val="24"/>
        </w:rPr>
      </w:pPr>
    </w:p>
    <w:p w:rsidR="000C5554" w:rsidRDefault="000C5554" w:rsidP="000C5554">
      <w:pPr>
        <w:pStyle w:val="a5"/>
        <w:numPr>
          <w:ilvl w:val="0"/>
          <w:numId w:val="18"/>
        </w:numPr>
        <w:spacing w:before="100" w:beforeAutospacing="1" w:after="100" w:afterAutospacing="1" w:line="240" w:lineRule="auto"/>
        <w:rPr>
          <w:rFonts w:ascii="Times New Roman" w:eastAsia="Times New Roman" w:hAnsi="Times New Roman"/>
          <w:b/>
          <w:sz w:val="24"/>
          <w:szCs w:val="24"/>
          <w:lang w:val="el-GR"/>
        </w:rPr>
      </w:pPr>
      <w:r w:rsidRPr="000C5554">
        <w:rPr>
          <w:rFonts w:ascii="Times New Roman" w:eastAsia="Times New Roman" w:hAnsi="Times New Roman"/>
          <w:b/>
          <w:sz w:val="24"/>
          <w:szCs w:val="24"/>
          <w:lang w:val="el-GR"/>
        </w:rPr>
        <w:t xml:space="preserve">Ποιες είναι οι </w:t>
      </w:r>
      <w:r w:rsidRPr="000C5554">
        <w:rPr>
          <w:rFonts w:ascii="Times New Roman" w:eastAsia="Times New Roman" w:hAnsi="Times New Roman"/>
          <w:b/>
          <w:bCs/>
          <w:sz w:val="24"/>
          <w:szCs w:val="24"/>
          <w:lang w:val="el-GR"/>
        </w:rPr>
        <w:t>Ιστορικές-πολιτικές</w:t>
      </w:r>
      <w:r w:rsidRPr="000C5554">
        <w:rPr>
          <w:rFonts w:ascii="Times New Roman" w:eastAsia="Times New Roman" w:hAnsi="Times New Roman"/>
          <w:b/>
          <w:sz w:val="24"/>
          <w:szCs w:val="24"/>
          <w:lang w:val="el-GR"/>
        </w:rPr>
        <w:t xml:space="preserve"> αιτίες για τη σημερινή διαμόρφωση του πληθυσμού της Ελλάδας;</w:t>
      </w:r>
    </w:p>
    <w:p w:rsidR="000C5554" w:rsidRPr="000C5554" w:rsidRDefault="000C5554" w:rsidP="000C5554">
      <w:pPr>
        <w:pStyle w:val="a5"/>
        <w:rPr>
          <w:rFonts w:ascii="Times New Roman" w:eastAsia="Times New Roman" w:hAnsi="Times New Roman"/>
          <w:b/>
          <w:sz w:val="24"/>
          <w:szCs w:val="24"/>
          <w:lang w:val="el-GR"/>
        </w:rPr>
      </w:pPr>
    </w:p>
    <w:p w:rsidR="000C5554" w:rsidRDefault="000C5554" w:rsidP="006824C1">
      <w:pPr>
        <w:spacing w:after="0" w:line="180" w:lineRule="atLeast"/>
        <w:ind w:left="540"/>
        <w:rPr>
          <w:rFonts w:ascii="Times New Roman" w:eastAsia="Times New Roman" w:hAnsi="Times New Roman"/>
          <w:sz w:val="24"/>
          <w:szCs w:val="24"/>
        </w:rPr>
      </w:pPr>
      <w:r w:rsidRPr="00621C1A">
        <w:rPr>
          <w:rFonts w:ascii="Times New Roman" w:eastAsia="Times New Roman" w:hAnsi="Times New Roman"/>
          <w:b/>
          <w:bCs/>
          <w:sz w:val="24"/>
          <w:szCs w:val="24"/>
        </w:rPr>
        <w:t>Ιστορικές-πολιτικές:</w:t>
      </w:r>
      <w:r w:rsidRPr="00621C1A">
        <w:rPr>
          <w:rFonts w:ascii="Times New Roman" w:eastAsia="Times New Roman" w:hAnsi="Times New Roman"/>
          <w:b/>
          <w:bCs/>
          <w:sz w:val="24"/>
          <w:szCs w:val="24"/>
          <w:lang w:val="en-US"/>
        </w:rPr>
        <w:t> </w:t>
      </w:r>
      <w:r w:rsidRPr="00621C1A">
        <w:rPr>
          <w:rFonts w:ascii="Times New Roman" w:eastAsia="Times New Roman" w:hAnsi="Times New Roman"/>
          <w:sz w:val="24"/>
          <w:szCs w:val="24"/>
        </w:rPr>
        <w:t>Μετά το 1828, όταν οι Έλληνες απέκτησαν την ανεξαρτησία τους, δεν έζησαν ειρηνικά για μεγάλα χρονικά διαστήματα. Η συμμετοχή της χώρας μας σε πολλούς τοπικούς και στους δύο παγκόσμιους πολέμους οδήγησε σε αύξηση των εδαφών της, αλλά και σε απώλειες ανθρώπινων ζωών. Με δεδομένο ότι συνήθως τα θύματα των συρράξεων είναι κυρίως νεαρά σε ηλικία άτομα, οι συνέπειες ήταν οδυνηρές για τον πληθυσμό της χώρας στη διάρκεια των δύο αιώνων της νεότερης ιστορίας της. Είναι χαρακτηριστικό ότι κατά τον Β' Παγκόσμιο Πόλεμο η Ελλάδα υπήρξε η ευρωπαϊκή χώρα με τα περισσότερα θύματα σε σχέση με τον πληθυσμό της. Η άφιξη σχεδόν ενάμισι εκατομμυρίου Ελλήνων από τη Μικρά Ασία μετά τα δραματικά γεγονότα της μικρασιατικής καταστροφής, το 1922, συνέβαλε στην αύξηση του πληθυσμού μέσα στα όρια της χώρας, αλλά αυτό έγινε με την τραγική απώλεια των πατρογονικών εστιών των προσφύγων.</w:t>
      </w:r>
    </w:p>
    <w:p w:rsidR="000C5554" w:rsidRPr="000C5554" w:rsidRDefault="000C5554" w:rsidP="000C5554">
      <w:pPr>
        <w:pStyle w:val="a5"/>
        <w:spacing w:before="100" w:beforeAutospacing="1" w:after="100" w:afterAutospacing="1" w:line="240" w:lineRule="auto"/>
        <w:ind w:left="630"/>
        <w:rPr>
          <w:rFonts w:ascii="Times New Roman" w:eastAsia="Times New Roman" w:hAnsi="Times New Roman"/>
          <w:b/>
          <w:sz w:val="24"/>
          <w:szCs w:val="24"/>
          <w:lang w:val="el-GR"/>
        </w:rPr>
      </w:pPr>
    </w:p>
    <w:p w:rsidR="000C5554" w:rsidRDefault="000C5554" w:rsidP="000C5554">
      <w:pPr>
        <w:pStyle w:val="a5"/>
        <w:numPr>
          <w:ilvl w:val="0"/>
          <w:numId w:val="18"/>
        </w:numPr>
        <w:spacing w:before="100" w:beforeAutospacing="1" w:after="100" w:afterAutospacing="1" w:line="240" w:lineRule="auto"/>
        <w:rPr>
          <w:rFonts w:ascii="Times New Roman" w:eastAsia="Times New Roman" w:hAnsi="Times New Roman"/>
          <w:b/>
          <w:sz w:val="24"/>
          <w:szCs w:val="24"/>
          <w:lang w:val="el-GR"/>
        </w:rPr>
      </w:pPr>
      <w:r w:rsidRPr="000C5554">
        <w:rPr>
          <w:rFonts w:ascii="Times New Roman" w:eastAsia="Times New Roman" w:hAnsi="Times New Roman"/>
          <w:b/>
          <w:sz w:val="24"/>
          <w:szCs w:val="24"/>
          <w:lang w:val="el-GR"/>
        </w:rPr>
        <w:t xml:space="preserve">Ποιες είναι οι </w:t>
      </w:r>
      <w:r w:rsidRPr="000C5554">
        <w:rPr>
          <w:rFonts w:ascii="Times New Roman" w:eastAsia="Times New Roman" w:hAnsi="Times New Roman"/>
          <w:b/>
          <w:bCs/>
          <w:sz w:val="24"/>
          <w:szCs w:val="24"/>
          <w:lang w:val="el-GR"/>
        </w:rPr>
        <w:t>Κοινωνικές-οικονομικές</w:t>
      </w:r>
      <w:r w:rsidRPr="000C5554">
        <w:rPr>
          <w:rFonts w:ascii="Times New Roman" w:eastAsia="Times New Roman" w:hAnsi="Times New Roman"/>
          <w:b/>
          <w:sz w:val="24"/>
          <w:szCs w:val="24"/>
          <w:lang w:val="el-GR"/>
        </w:rPr>
        <w:t xml:space="preserve"> αιτίες για τη σημερινή διαμόρφωση του πληθυσμού της Ελλάδας;</w:t>
      </w:r>
    </w:p>
    <w:p w:rsidR="000C5554" w:rsidRPr="000C5554" w:rsidRDefault="000C5554" w:rsidP="000C5554">
      <w:pPr>
        <w:spacing w:before="100" w:beforeAutospacing="1" w:after="100" w:afterAutospacing="1" w:line="240" w:lineRule="auto"/>
        <w:rPr>
          <w:rFonts w:ascii="Times New Roman" w:eastAsia="Times New Roman" w:hAnsi="Times New Roman"/>
          <w:b/>
          <w:sz w:val="24"/>
          <w:szCs w:val="24"/>
        </w:rPr>
      </w:pPr>
    </w:p>
    <w:p w:rsidR="000C5554" w:rsidRPr="000C5554" w:rsidRDefault="000C5554" w:rsidP="000C5554">
      <w:pPr>
        <w:pStyle w:val="a5"/>
        <w:spacing w:after="0" w:line="180" w:lineRule="atLeast"/>
        <w:ind w:left="630"/>
        <w:rPr>
          <w:rFonts w:ascii="Times New Roman" w:eastAsia="Times New Roman" w:hAnsi="Times New Roman"/>
          <w:sz w:val="24"/>
          <w:szCs w:val="24"/>
          <w:lang w:val="el-GR"/>
        </w:rPr>
      </w:pPr>
      <w:r w:rsidRPr="000C5554">
        <w:rPr>
          <w:rFonts w:ascii="Times New Roman" w:eastAsia="Times New Roman" w:hAnsi="Times New Roman"/>
          <w:b/>
          <w:bCs/>
          <w:sz w:val="24"/>
          <w:szCs w:val="24"/>
          <w:lang w:val="el-GR"/>
        </w:rPr>
        <w:t>Κοινωνικές-οικονομικές:</w:t>
      </w:r>
      <w:r w:rsidRPr="000C5554">
        <w:rPr>
          <w:rFonts w:ascii="Times New Roman" w:eastAsia="Times New Roman" w:hAnsi="Times New Roman"/>
          <w:sz w:val="24"/>
          <w:szCs w:val="24"/>
        </w:rPr>
        <w:t> </w:t>
      </w:r>
      <w:r w:rsidRPr="000C5554">
        <w:rPr>
          <w:rFonts w:ascii="Times New Roman" w:eastAsia="Times New Roman" w:hAnsi="Times New Roman"/>
          <w:sz w:val="24"/>
          <w:szCs w:val="24"/>
          <w:lang w:val="el-GR"/>
        </w:rPr>
        <w:t>Για πολλές δεκαετίες μετά την απελευθέρωση από τους Τούρκους η οικονομία της χώρας μας στηριζόταν κυρίως στις αγροτικές δραστηριότητες και στη ναυτιλία. Η οικονομική ανέχεια και οι δύσκολες συνθήκες διαβίωσης οδήγησαν πολλούς συμπατριώτες μας κατά το παρελθόν στην αναζήτηση καλύτερης ζωής μακριά από την Ελλάδα (εξωτερική μετανάστευση).</w:t>
      </w:r>
    </w:p>
    <w:p w:rsidR="000C5554" w:rsidRPr="000C5554" w:rsidRDefault="000C5554" w:rsidP="000C5554">
      <w:pPr>
        <w:spacing w:before="100" w:beforeAutospacing="1" w:after="100" w:afterAutospacing="1" w:line="240" w:lineRule="auto"/>
        <w:rPr>
          <w:rFonts w:ascii="Times New Roman" w:eastAsia="Times New Roman" w:hAnsi="Times New Roman"/>
          <w:b/>
          <w:sz w:val="24"/>
          <w:szCs w:val="24"/>
        </w:rPr>
      </w:pPr>
    </w:p>
    <w:p w:rsidR="000C5554" w:rsidRPr="000C5554" w:rsidRDefault="000C5554" w:rsidP="000C5554">
      <w:pPr>
        <w:pStyle w:val="a5"/>
        <w:spacing w:before="100" w:beforeAutospacing="1" w:after="100" w:afterAutospacing="1" w:line="240" w:lineRule="auto"/>
        <w:ind w:left="630"/>
        <w:rPr>
          <w:rFonts w:ascii="Times New Roman" w:eastAsia="Times New Roman" w:hAnsi="Times New Roman"/>
          <w:b/>
          <w:sz w:val="24"/>
          <w:szCs w:val="24"/>
          <w:lang w:val="el-GR"/>
        </w:rPr>
      </w:pPr>
    </w:p>
    <w:p w:rsidR="00383223" w:rsidRPr="000C5554" w:rsidRDefault="00383223" w:rsidP="000C5554">
      <w:pPr>
        <w:pStyle w:val="a5"/>
        <w:numPr>
          <w:ilvl w:val="0"/>
          <w:numId w:val="18"/>
        </w:numPr>
        <w:spacing w:before="100" w:beforeAutospacing="1" w:after="100" w:afterAutospacing="1" w:line="240" w:lineRule="auto"/>
        <w:rPr>
          <w:rFonts w:ascii="Times New Roman" w:eastAsia="Times New Roman" w:hAnsi="Times New Roman"/>
          <w:b/>
          <w:sz w:val="24"/>
          <w:szCs w:val="24"/>
          <w:lang w:val="el-GR"/>
        </w:rPr>
      </w:pPr>
      <w:r w:rsidRPr="000C5554">
        <w:rPr>
          <w:rFonts w:ascii="Times New Roman" w:eastAsia="Times New Roman" w:hAnsi="Times New Roman"/>
          <w:b/>
          <w:sz w:val="24"/>
          <w:szCs w:val="24"/>
          <w:lang w:val="el-GR"/>
        </w:rPr>
        <w:lastRenderedPageBreak/>
        <w:t xml:space="preserve">    Παρατηρήστε </w:t>
      </w:r>
      <w:r w:rsidR="00F13338" w:rsidRPr="000C5554">
        <w:rPr>
          <w:rFonts w:ascii="Times New Roman" w:eastAsia="Times New Roman" w:hAnsi="Times New Roman"/>
          <w:b/>
          <w:sz w:val="24"/>
          <w:szCs w:val="24"/>
          <w:lang w:val="el-GR"/>
        </w:rPr>
        <w:t xml:space="preserve"> σχετικά με το αν ο ελληνικός πληθυσμός χαρακτηρίζεται από αστικοποίηση ή όχι. Αιτιολογήστε την άποψή σας. </w:t>
      </w:r>
    </w:p>
    <w:p w:rsidR="00383223" w:rsidRDefault="00383223" w:rsidP="00F13338">
      <w:pPr>
        <w:spacing w:after="0" w:line="180" w:lineRule="atLeast"/>
        <w:rPr>
          <w:rFonts w:ascii="Times New Roman" w:eastAsia="Times New Roman" w:hAnsi="Times New Roman"/>
          <w:sz w:val="24"/>
          <w:szCs w:val="24"/>
        </w:rPr>
      </w:pPr>
    </w:p>
    <w:p w:rsidR="00383223" w:rsidRDefault="000C5554" w:rsidP="006824C1">
      <w:pPr>
        <w:spacing w:after="0" w:line="180" w:lineRule="atLeast"/>
        <w:ind w:left="630" w:firstLine="180"/>
        <w:rPr>
          <w:rFonts w:ascii="Times New Roman" w:eastAsia="Times New Roman" w:hAnsi="Times New Roman"/>
          <w:sz w:val="24"/>
          <w:szCs w:val="24"/>
        </w:rPr>
      </w:pPr>
      <w:r w:rsidRPr="00621C1A">
        <w:rPr>
          <w:rFonts w:ascii="Times New Roman" w:eastAsia="Times New Roman" w:hAnsi="Times New Roman"/>
          <w:sz w:val="24"/>
          <w:szCs w:val="24"/>
        </w:rPr>
        <w:t>Το διάστημα 1950-1970, εκτός από τη μετανάστευση προς το εξωτερικό, έντονη ήταν και η εσωτερική μετανάστευση από τις αγροτικές περιοχές προς τα μεγάλα αστικά κέντρα (δηλαδή η αστυφιλία), κυρίως προς την Αθήνα και τη Θεσσαλονίκη. Το γεγονός αυτό οδήγησε στην αστικοποίηση του ελληνικού πληθυσμού, η οποία σήμερα κυμαίνεται σε ποσοστά αντίστοιχα της υπόλοιπης Ευρώπης.</w:t>
      </w:r>
    </w:p>
    <w:p w:rsidR="00F13338" w:rsidRDefault="00F13338" w:rsidP="00F13338">
      <w:pPr>
        <w:spacing w:after="0" w:line="180" w:lineRule="atLeast"/>
        <w:rPr>
          <w:rFonts w:ascii="Times New Roman" w:eastAsia="Times New Roman" w:hAnsi="Times New Roman"/>
          <w:sz w:val="24"/>
          <w:szCs w:val="24"/>
        </w:rPr>
      </w:pPr>
    </w:p>
    <w:p w:rsidR="00F13338" w:rsidRPr="000C5554" w:rsidRDefault="00F13338" w:rsidP="000C5554">
      <w:pPr>
        <w:pStyle w:val="a5"/>
        <w:spacing w:before="100" w:beforeAutospacing="1" w:after="100" w:afterAutospacing="1" w:line="240" w:lineRule="auto"/>
        <w:ind w:left="630"/>
        <w:rPr>
          <w:rFonts w:ascii="Times New Roman" w:eastAsia="Times New Roman" w:hAnsi="Times New Roman"/>
          <w:b/>
          <w:sz w:val="24"/>
          <w:szCs w:val="24"/>
          <w:lang w:val="el-GR"/>
        </w:rPr>
      </w:pPr>
    </w:p>
    <w:p w:rsidR="00F13338" w:rsidRDefault="00383223" w:rsidP="000C5554">
      <w:pPr>
        <w:pStyle w:val="a5"/>
        <w:numPr>
          <w:ilvl w:val="0"/>
          <w:numId w:val="18"/>
        </w:numPr>
        <w:spacing w:before="100" w:beforeAutospacing="1" w:after="100" w:afterAutospacing="1" w:line="240" w:lineRule="auto"/>
        <w:rPr>
          <w:rFonts w:ascii="Times New Roman" w:eastAsia="Times New Roman" w:hAnsi="Times New Roman"/>
          <w:b/>
          <w:sz w:val="24"/>
          <w:szCs w:val="24"/>
          <w:lang w:val="el-GR"/>
        </w:rPr>
      </w:pPr>
      <w:r w:rsidRPr="000C5554">
        <w:rPr>
          <w:rFonts w:ascii="Times New Roman" w:eastAsia="Times New Roman" w:hAnsi="Times New Roman"/>
          <w:b/>
          <w:sz w:val="24"/>
          <w:szCs w:val="24"/>
          <w:lang w:val="el-GR"/>
        </w:rPr>
        <w:t xml:space="preserve"> </w:t>
      </w:r>
      <w:r w:rsidR="00F13338" w:rsidRPr="000C5554">
        <w:rPr>
          <w:rFonts w:ascii="Times New Roman" w:eastAsia="Times New Roman" w:hAnsi="Times New Roman"/>
          <w:b/>
          <w:sz w:val="24"/>
          <w:szCs w:val="24"/>
          <w:lang w:val="el-GR"/>
        </w:rPr>
        <w:t>Τι διαπιστώνετε για τη φυσική αύξηση του πληθυσμού στη χώρα μας τις τελευταίες πέντε δεκαετίες; Είναι σημαντική, είναι στάσιμη ή μει</w:t>
      </w:r>
      <w:r w:rsidRPr="000C5554">
        <w:rPr>
          <w:rFonts w:ascii="Times New Roman" w:eastAsia="Times New Roman" w:hAnsi="Times New Roman"/>
          <w:b/>
          <w:sz w:val="24"/>
          <w:szCs w:val="24"/>
          <w:lang w:val="el-GR"/>
        </w:rPr>
        <w:t>ώνεται συνεχώς;</w:t>
      </w:r>
    </w:p>
    <w:p w:rsidR="00D9440C" w:rsidRPr="000C5554" w:rsidRDefault="00D9440C" w:rsidP="00D9440C">
      <w:pPr>
        <w:pStyle w:val="a5"/>
        <w:spacing w:before="100" w:beforeAutospacing="1" w:after="100" w:afterAutospacing="1" w:line="240" w:lineRule="auto"/>
        <w:ind w:left="630"/>
        <w:rPr>
          <w:rFonts w:ascii="Times New Roman" w:eastAsia="Times New Roman" w:hAnsi="Times New Roman"/>
          <w:b/>
          <w:sz w:val="24"/>
          <w:szCs w:val="24"/>
          <w:lang w:val="el-GR"/>
        </w:rPr>
      </w:pPr>
    </w:p>
    <w:p w:rsidR="00D9440C" w:rsidRPr="00D9440C" w:rsidRDefault="00D9440C" w:rsidP="00D9440C">
      <w:pPr>
        <w:pStyle w:val="a5"/>
        <w:spacing w:before="100" w:beforeAutospacing="1" w:after="100" w:afterAutospacing="1" w:line="240" w:lineRule="auto"/>
        <w:ind w:left="630"/>
        <w:rPr>
          <w:rFonts w:ascii="Times New Roman" w:eastAsia="Times New Roman" w:hAnsi="Times New Roman"/>
          <w:sz w:val="24"/>
          <w:szCs w:val="24"/>
          <w:lang w:val="el-GR"/>
        </w:rPr>
      </w:pPr>
      <w:r w:rsidRPr="00D9440C">
        <w:rPr>
          <w:rFonts w:ascii="Times New Roman" w:eastAsia="Times New Roman" w:hAnsi="Times New Roman"/>
          <w:sz w:val="24"/>
          <w:szCs w:val="24"/>
          <w:lang w:val="el-GR"/>
        </w:rPr>
        <w:t>Από τα δεδομένα του προκύπτει ότι η φυσική αύξηση του πληθυσμού τη δεκαετία 1991-2000 ήταν μόλις 0,3%, που σημαίνει ότι ο πληθυσμός της χώρας από 10.259.900 το 1991 θα έπρεπε να έχει αυξηθεί ελάχιστα μέχρι το 2001. Όμως, με βάση την απογραφή του 2001, οι κάτοικοι της Ελλάδας ήταν 10.964.020, δηλαδή παρατηρήθηκε σημαντική αύξηση, πολύ μεγαλύτερη του 0,3%. Την ίδια χρονιά απογράφηκαν στον πληθυσμό 762.191 αλλοδαποί, οι περισσότεροι από τους οποίους έφτασαν στην Ελλάδα κατά τη δεκαετία του 1990.</w:t>
      </w:r>
    </w:p>
    <w:p w:rsidR="00F13338" w:rsidRPr="00383223" w:rsidRDefault="00F13338" w:rsidP="00F13338">
      <w:pPr>
        <w:spacing w:after="0" w:line="180" w:lineRule="atLeast"/>
        <w:rPr>
          <w:rFonts w:ascii="Times New Roman" w:eastAsia="Times New Roman" w:hAnsi="Times New Roman"/>
          <w:sz w:val="24"/>
          <w:szCs w:val="24"/>
        </w:rPr>
      </w:pPr>
    </w:p>
    <w:p w:rsidR="00D9440C" w:rsidRDefault="00F13338" w:rsidP="00D9440C">
      <w:pPr>
        <w:pStyle w:val="a5"/>
        <w:numPr>
          <w:ilvl w:val="0"/>
          <w:numId w:val="18"/>
        </w:numPr>
        <w:spacing w:before="100" w:beforeAutospacing="1" w:after="100" w:afterAutospacing="1" w:line="240" w:lineRule="auto"/>
        <w:rPr>
          <w:rFonts w:ascii="Times New Roman" w:eastAsia="Times New Roman" w:hAnsi="Times New Roman"/>
          <w:b/>
          <w:sz w:val="24"/>
          <w:szCs w:val="24"/>
          <w:lang w:val="el-GR"/>
        </w:rPr>
      </w:pPr>
      <w:r w:rsidRPr="000C5554">
        <w:rPr>
          <w:rFonts w:ascii="Times New Roman" w:eastAsia="Times New Roman" w:hAnsi="Times New Roman"/>
          <w:b/>
          <w:sz w:val="24"/>
          <w:szCs w:val="24"/>
          <w:lang w:val="el-GR"/>
        </w:rPr>
        <w:t>Συνεκτιμώντας τις απαντήσεις των προηγούμενων ερωτήσεων θα λέγατε ότι η χώρα μας σήμερα αντιμετωπίζει δημογραφικό πρόβλημα ή όχι; Αιτιολογήστε την άποψη σας.</w:t>
      </w:r>
    </w:p>
    <w:p w:rsidR="00D9440C" w:rsidRPr="00D9440C" w:rsidRDefault="00D9440C" w:rsidP="00D9440C">
      <w:pPr>
        <w:pStyle w:val="a5"/>
        <w:rPr>
          <w:rFonts w:ascii="Times New Roman" w:eastAsia="Times New Roman" w:hAnsi="Times New Roman"/>
          <w:b/>
          <w:sz w:val="24"/>
          <w:szCs w:val="24"/>
          <w:lang w:val="el-GR"/>
        </w:rPr>
      </w:pPr>
    </w:p>
    <w:p w:rsidR="00F13338" w:rsidRDefault="00F13338" w:rsidP="00D9440C">
      <w:pPr>
        <w:pStyle w:val="a5"/>
        <w:spacing w:before="100" w:beforeAutospacing="1" w:after="100" w:afterAutospacing="1" w:line="240" w:lineRule="auto"/>
        <w:ind w:left="630"/>
        <w:rPr>
          <w:rFonts w:ascii="Times New Roman" w:eastAsia="Times New Roman" w:hAnsi="Times New Roman"/>
          <w:sz w:val="24"/>
          <w:szCs w:val="24"/>
          <w:lang w:val="el-GR"/>
        </w:rPr>
      </w:pPr>
      <w:r w:rsidRPr="000C5554">
        <w:rPr>
          <w:rFonts w:ascii="Times New Roman" w:eastAsia="Times New Roman" w:hAnsi="Times New Roman"/>
          <w:b/>
          <w:sz w:val="24"/>
          <w:szCs w:val="24"/>
          <w:lang w:val="el-GR"/>
        </w:rPr>
        <w:br/>
      </w:r>
      <w:r w:rsidR="00D9440C" w:rsidRPr="00D9440C">
        <w:rPr>
          <w:rFonts w:ascii="Times New Roman" w:eastAsia="Times New Roman" w:hAnsi="Times New Roman"/>
          <w:sz w:val="24"/>
          <w:szCs w:val="24"/>
          <w:lang w:val="el-GR"/>
        </w:rPr>
        <w:t>Με τη μετανάστευση προς το εξωτερικό η χώρα μας υπέστη για πολλές δεκαετίες αφαίμαξη του δυναμικού της, γεγονός που εξηγεί σε μεγάλο βαθμό τη σημερινή διαμόρφωση του πληθυσμού. Από το 1970 η μετανάστευση προς το εξωτερικό ανακόπηκε σημαντικά. Αντίθετα, άρχισε να καταγράφεται επιστροφή Ελλήνων μεταναστών στην πατρίδα (παλιννόστηση). Ωστόσο, παρά την ανάσχεση της μετανάστευσης προς το εξωτερικό και την παλιννόστηση στην Ελλάδα πολλών αποδήμων, παράγοντες όπως η επικράτηση του αστικού τρόπου ζωής (που δεν ευνοεί τη γέννηση πολλών παιδιών ανά οικογένεια), η αύξηση του ποσοστού των εργαζόμενων γυναικών, η αύξηση του μέσου όρου ζωής (ως αποτέλεσμα της βελτίωσης του βιοτικού επιπέδου) κ.ά. προκάλεσαν μείωση των γεννήσεων και αύξηση των ηλικιωμένων ατόμων στον ελληνικό πληθυσμό, συντελώντας στα τέλη του 20ού αιώνα στην εμφάνιση του δημογραφικού προβλήματος στη χώρα μας.</w:t>
      </w:r>
    </w:p>
    <w:p w:rsidR="00D9440C" w:rsidRPr="00D9440C" w:rsidRDefault="00D9440C" w:rsidP="00D9440C">
      <w:pPr>
        <w:pStyle w:val="a5"/>
        <w:spacing w:before="100" w:beforeAutospacing="1" w:after="100" w:afterAutospacing="1" w:line="240" w:lineRule="auto"/>
        <w:ind w:left="630"/>
        <w:rPr>
          <w:rFonts w:ascii="Times New Roman" w:eastAsia="Times New Roman" w:hAnsi="Times New Roman"/>
          <w:b/>
          <w:sz w:val="24"/>
          <w:szCs w:val="24"/>
          <w:lang w:val="el-GR"/>
        </w:rPr>
      </w:pPr>
    </w:p>
    <w:p w:rsidR="00F13338" w:rsidRPr="000C5554" w:rsidRDefault="00F13338" w:rsidP="000C5554">
      <w:pPr>
        <w:pStyle w:val="a5"/>
        <w:numPr>
          <w:ilvl w:val="0"/>
          <w:numId w:val="18"/>
        </w:numPr>
        <w:spacing w:before="100" w:beforeAutospacing="1" w:after="100" w:afterAutospacing="1" w:line="240" w:lineRule="auto"/>
        <w:rPr>
          <w:rFonts w:ascii="Times New Roman" w:eastAsia="Times New Roman" w:hAnsi="Times New Roman"/>
          <w:b/>
          <w:sz w:val="24"/>
          <w:szCs w:val="24"/>
          <w:lang w:val="el-GR"/>
        </w:rPr>
      </w:pPr>
      <w:r w:rsidRPr="000C5554">
        <w:rPr>
          <w:rFonts w:ascii="Times New Roman" w:eastAsia="Times New Roman" w:hAnsi="Times New Roman"/>
          <w:b/>
          <w:sz w:val="24"/>
          <w:szCs w:val="24"/>
          <w:lang w:val="el-GR"/>
        </w:rPr>
        <w:t xml:space="preserve">Γνωρίζοντας ότι οι αλλοδαποί που ζουν στην Ελλάδα είναι 762.191 σε σύνολο 10.964.020 κατοίκων, υπολογίστε το επί τοις εκατό ποσοστό των αλλοδαπών στον πληθυσμό της χώρας </w:t>
      </w:r>
      <w:r w:rsidR="00383223" w:rsidRPr="000C5554">
        <w:rPr>
          <w:rFonts w:ascii="Times New Roman" w:eastAsia="Times New Roman" w:hAnsi="Times New Roman"/>
          <w:b/>
          <w:sz w:val="24"/>
          <w:szCs w:val="24"/>
          <w:lang w:val="el-GR"/>
        </w:rPr>
        <w:t>μας;</w:t>
      </w:r>
    </w:p>
    <w:p w:rsidR="000C5554" w:rsidRDefault="000C5554" w:rsidP="000C5554">
      <w:pPr>
        <w:spacing w:after="0" w:line="180" w:lineRule="atLeast"/>
        <w:rPr>
          <w:rFonts w:ascii="Times New Roman" w:eastAsia="Times New Roman" w:hAnsi="Times New Roman"/>
          <w:sz w:val="24"/>
          <w:szCs w:val="24"/>
        </w:rPr>
      </w:pPr>
      <w:r w:rsidRPr="00621C1A">
        <w:rPr>
          <w:rFonts w:ascii="Times New Roman" w:eastAsia="Times New Roman" w:hAnsi="Times New Roman"/>
          <w:sz w:val="24"/>
          <w:szCs w:val="24"/>
        </w:rPr>
        <w:lastRenderedPageBreak/>
        <w:t>Σήμερα οι καταγεγραμμένοι</w:t>
      </w:r>
      <w:r>
        <w:rPr>
          <w:rFonts w:ascii="Times New Roman" w:eastAsia="Times New Roman" w:hAnsi="Times New Roman"/>
          <w:sz w:val="24"/>
          <w:szCs w:val="24"/>
        </w:rPr>
        <w:t xml:space="preserve"> </w:t>
      </w:r>
      <w:r w:rsidRPr="00621C1A">
        <w:rPr>
          <w:rFonts w:ascii="Times New Roman" w:eastAsia="Times New Roman" w:hAnsi="Times New Roman"/>
          <w:sz w:val="24"/>
          <w:szCs w:val="24"/>
        </w:rPr>
        <w:t>αλλοδαποί μετανάστες αποτελούν περίπου το 7% του πληθυσμού της χώρας.</w:t>
      </w:r>
    </w:p>
    <w:p w:rsidR="000C5554" w:rsidRDefault="000C5554" w:rsidP="00F13338">
      <w:pPr>
        <w:spacing w:before="100" w:beforeAutospacing="1" w:after="100" w:afterAutospacing="1" w:line="240" w:lineRule="auto"/>
        <w:ind w:left="270"/>
        <w:rPr>
          <w:rFonts w:ascii="Times New Roman" w:eastAsia="Times New Roman" w:hAnsi="Times New Roman"/>
          <w:sz w:val="24"/>
          <w:szCs w:val="24"/>
        </w:rPr>
      </w:pPr>
    </w:p>
    <w:p w:rsidR="00F13338" w:rsidRPr="00D9440C" w:rsidRDefault="00D9440C" w:rsidP="00D9440C">
      <w:pPr>
        <w:spacing w:before="100" w:beforeAutospacing="1" w:after="100" w:afterAutospacing="1" w:line="240" w:lineRule="auto"/>
        <w:ind w:left="270"/>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13. </w:t>
      </w:r>
      <w:r w:rsidRPr="00D9440C">
        <w:rPr>
          <w:rFonts w:ascii="Times New Roman" w:eastAsia="Times New Roman" w:hAnsi="Times New Roman" w:cstheme="minorBidi"/>
          <w:b/>
          <w:sz w:val="24"/>
          <w:szCs w:val="24"/>
        </w:rPr>
        <w:t>Ποιες χώρες αποτέλεσαν τόπους υποδοχής Ελλήνων μεταναστών;</w:t>
      </w:r>
    </w:p>
    <w:p w:rsidR="00F13338" w:rsidRDefault="00D9440C" w:rsidP="00D9440C">
      <w:pPr>
        <w:spacing w:after="0" w:line="180" w:lineRule="atLeast"/>
        <w:rPr>
          <w:rFonts w:ascii="Times New Roman" w:eastAsia="Times New Roman" w:hAnsi="Times New Roman"/>
          <w:sz w:val="24"/>
          <w:szCs w:val="24"/>
        </w:rPr>
      </w:pPr>
      <w:r w:rsidRPr="00621C1A">
        <w:rPr>
          <w:rFonts w:ascii="Times New Roman" w:eastAsia="Times New Roman" w:hAnsi="Times New Roman"/>
          <w:sz w:val="24"/>
          <w:szCs w:val="24"/>
        </w:rPr>
        <w:t>Η</w:t>
      </w:r>
      <w:r w:rsidRPr="00621C1A">
        <w:rPr>
          <w:rFonts w:ascii="Times New Roman" w:eastAsia="Times New Roman" w:hAnsi="Times New Roman"/>
          <w:sz w:val="24"/>
          <w:szCs w:val="24"/>
          <w:lang w:val="en-US"/>
        </w:rPr>
        <w:t> </w:t>
      </w:r>
      <w:hyperlink r:id="rId9" w:tgtFrame="_blank" w:history="1">
        <w:r w:rsidRPr="00621C1A">
          <w:rPr>
            <w:rFonts w:ascii="Times New Roman" w:eastAsia="Times New Roman" w:hAnsi="Times New Roman"/>
            <w:color w:val="0000FF"/>
            <w:sz w:val="24"/>
            <w:szCs w:val="24"/>
            <w:u w:val="single"/>
          </w:rPr>
          <w:t>Αίγυπτος</w:t>
        </w:r>
      </w:hyperlink>
      <w:r w:rsidRPr="00621C1A">
        <w:rPr>
          <w:rFonts w:ascii="Times New Roman" w:eastAsia="Times New Roman" w:hAnsi="Times New Roman"/>
          <w:sz w:val="24"/>
          <w:szCs w:val="24"/>
        </w:rPr>
        <w:t>, η</w:t>
      </w:r>
      <w:r w:rsidRPr="00621C1A">
        <w:rPr>
          <w:rFonts w:ascii="Times New Roman" w:eastAsia="Times New Roman" w:hAnsi="Times New Roman"/>
          <w:sz w:val="24"/>
          <w:szCs w:val="24"/>
          <w:lang w:val="en-US"/>
        </w:rPr>
        <w:t> </w:t>
      </w:r>
      <w:hyperlink r:id="rId10" w:tgtFrame="_blank" w:history="1">
        <w:r w:rsidRPr="00621C1A">
          <w:rPr>
            <w:rFonts w:ascii="Times New Roman" w:eastAsia="Times New Roman" w:hAnsi="Times New Roman"/>
            <w:color w:val="0000FF"/>
            <w:sz w:val="24"/>
            <w:szCs w:val="24"/>
            <w:u w:val="single"/>
          </w:rPr>
          <w:t>Ρωσία</w:t>
        </w:r>
      </w:hyperlink>
      <w:r w:rsidRPr="00621C1A">
        <w:rPr>
          <w:rFonts w:ascii="Times New Roman" w:eastAsia="Times New Roman" w:hAnsi="Times New Roman"/>
          <w:sz w:val="24"/>
          <w:szCs w:val="24"/>
          <w:lang w:val="en-US"/>
        </w:rPr>
        <w:t> </w:t>
      </w:r>
      <w:r w:rsidRPr="00621C1A">
        <w:rPr>
          <w:rFonts w:ascii="Times New Roman" w:eastAsia="Times New Roman" w:hAnsi="Times New Roman"/>
          <w:sz w:val="24"/>
          <w:szCs w:val="24"/>
        </w:rPr>
        <w:t>και η</w:t>
      </w:r>
      <w:r w:rsidRPr="00621C1A">
        <w:rPr>
          <w:rFonts w:ascii="Times New Roman" w:eastAsia="Times New Roman" w:hAnsi="Times New Roman"/>
          <w:sz w:val="24"/>
          <w:szCs w:val="24"/>
          <w:lang w:val="en-US"/>
        </w:rPr>
        <w:t> </w:t>
      </w:r>
      <w:hyperlink r:id="rId11" w:tgtFrame="_blank" w:history="1">
        <w:r w:rsidRPr="00621C1A">
          <w:rPr>
            <w:rFonts w:ascii="Times New Roman" w:eastAsia="Times New Roman" w:hAnsi="Times New Roman"/>
            <w:color w:val="0000FF"/>
            <w:sz w:val="24"/>
            <w:szCs w:val="24"/>
            <w:u w:val="single"/>
          </w:rPr>
          <w:t>Ρουμανία</w:t>
        </w:r>
      </w:hyperlink>
      <w:r w:rsidRPr="00621C1A">
        <w:rPr>
          <w:rFonts w:ascii="Times New Roman" w:eastAsia="Times New Roman" w:hAnsi="Times New Roman"/>
          <w:sz w:val="24"/>
          <w:szCs w:val="24"/>
          <w:lang w:val="en-US"/>
        </w:rPr>
        <w:t> </w:t>
      </w:r>
      <w:r w:rsidRPr="00621C1A">
        <w:rPr>
          <w:rFonts w:ascii="Times New Roman" w:eastAsia="Times New Roman" w:hAnsi="Times New Roman"/>
          <w:sz w:val="24"/>
          <w:szCs w:val="24"/>
        </w:rPr>
        <w:t>στο τέλος του 19ου αιώνα, οι Η.Π.Α. στις αρχές του 20ού αιώνα, η δυτική Ευρώπη (κυρίως η</w:t>
      </w:r>
      <w:r w:rsidRPr="00621C1A">
        <w:rPr>
          <w:rFonts w:ascii="Times New Roman" w:eastAsia="Times New Roman" w:hAnsi="Times New Roman"/>
          <w:sz w:val="24"/>
          <w:szCs w:val="24"/>
          <w:lang w:val="en-US"/>
        </w:rPr>
        <w:t> </w:t>
      </w:r>
      <w:hyperlink r:id="rId12" w:tgtFrame="_blank" w:history="1">
        <w:r w:rsidRPr="00621C1A">
          <w:rPr>
            <w:rFonts w:ascii="Times New Roman" w:eastAsia="Times New Roman" w:hAnsi="Times New Roman"/>
            <w:color w:val="0000FF"/>
            <w:sz w:val="24"/>
            <w:szCs w:val="24"/>
            <w:u w:val="single"/>
          </w:rPr>
          <w:t>Γερμανία</w:t>
        </w:r>
      </w:hyperlink>
      <w:r w:rsidRPr="00621C1A">
        <w:rPr>
          <w:rFonts w:ascii="Times New Roman" w:eastAsia="Times New Roman" w:hAnsi="Times New Roman"/>
          <w:sz w:val="24"/>
          <w:szCs w:val="24"/>
        </w:rPr>
        <w:t>), οι</w:t>
      </w:r>
      <w:r w:rsidRPr="00621C1A">
        <w:rPr>
          <w:rFonts w:ascii="Times New Roman" w:eastAsia="Times New Roman" w:hAnsi="Times New Roman"/>
          <w:sz w:val="24"/>
          <w:szCs w:val="24"/>
          <w:lang w:val="en-US"/>
        </w:rPr>
        <w:t> </w:t>
      </w:r>
      <w:hyperlink r:id="rId13" w:tgtFrame="_blank" w:history="1">
        <w:r w:rsidRPr="00621C1A">
          <w:rPr>
            <w:rFonts w:ascii="Times New Roman" w:eastAsia="Times New Roman" w:hAnsi="Times New Roman"/>
            <w:color w:val="0000FF"/>
            <w:sz w:val="24"/>
            <w:szCs w:val="24"/>
            <w:u w:val="single"/>
          </w:rPr>
          <w:t>Η.Π.Α.</w:t>
        </w:r>
      </w:hyperlink>
      <w:r w:rsidRPr="00621C1A">
        <w:rPr>
          <w:rFonts w:ascii="Times New Roman" w:eastAsia="Times New Roman" w:hAnsi="Times New Roman"/>
          <w:sz w:val="24"/>
          <w:szCs w:val="24"/>
        </w:rPr>
        <w:t>, ο</w:t>
      </w:r>
      <w:r w:rsidRPr="00621C1A">
        <w:rPr>
          <w:rFonts w:ascii="Times New Roman" w:eastAsia="Times New Roman" w:hAnsi="Times New Roman"/>
          <w:sz w:val="24"/>
          <w:szCs w:val="24"/>
          <w:lang w:val="en-US"/>
        </w:rPr>
        <w:t> </w:t>
      </w:r>
      <w:hyperlink r:id="rId14" w:tgtFrame="_blank" w:history="1">
        <w:r w:rsidRPr="00621C1A">
          <w:rPr>
            <w:rFonts w:ascii="Times New Roman" w:eastAsia="Times New Roman" w:hAnsi="Times New Roman"/>
            <w:color w:val="0000FF"/>
            <w:sz w:val="24"/>
            <w:szCs w:val="24"/>
            <w:u w:val="single"/>
          </w:rPr>
          <w:t>Καναδάς</w:t>
        </w:r>
      </w:hyperlink>
      <w:r w:rsidRPr="00621C1A">
        <w:rPr>
          <w:rFonts w:ascii="Times New Roman" w:eastAsia="Times New Roman" w:hAnsi="Times New Roman"/>
          <w:sz w:val="24"/>
          <w:szCs w:val="24"/>
          <w:lang w:val="en-US"/>
        </w:rPr>
        <w:t> </w:t>
      </w:r>
      <w:r w:rsidRPr="00621C1A">
        <w:rPr>
          <w:rFonts w:ascii="Times New Roman" w:eastAsia="Times New Roman" w:hAnsi="Times New Roman"/>
          <w:sz w:val="24"/>
          <w:szCs w:val="24"/>
        </w:rPr>
        <w:t>και η</w:t>
      </w:r>
      <w:r w:rsidRPr="00621C1A">
        <w:rPr>
          <w:rFonts w:ascii="Times New Roman" w:eastAsia="Times New Roman" w:hAnsi="Times New Roman"/>
          <w:sz w:val="24"/>
          <w:szCs w:val="24"/>
          <w:lang w:val="en-US"/>
        </w:rPr>
        <w:t> </w:t>
      </w:r>
      <w:hyperlink r:id="rId15" w:tgtFrame="_blank" w:history="1">
        <w:r w:rsidRPr="00621C1A">
          <w:rPr>
            <w:rFonts w:ascii="Times New Roman" w:eastAsia="Times New Roman" w:hAnsi="Times New Roman"/>
            <w:color w:val="0000FF"/>
            <w:sz w:val="24"/>
            <w:szCs w:val="24"/>
            <w:u w:val="single"/>
          </w:rPr>
          <w:t>Αυστραλία</w:t>
        </w:r>
      </w:hyperlink>
      <w:r w:rsidRPr="00621C1A">
        <w:rPr>
          <w:rFonts w:ascii="Times New Roman" w:eastAsia="Times New Roman" w:hAnsi="Times New Roman"/>
          <w:sz w:val="24"/>
          <w:szCs w:val="24"/>
          <w:lang w:val="en-US"/>
        </w:rPr>
        <w:t> </w:t>
      </w:r>
      <w:r w:rsidRPr="00621C1A">
        <w:rPr>
          <w:rFonts w:ascii="Times New Roman" w:eastAsia="Times New Roman" w:hAnsi="Times New Roman"/>
          <w:sz w:val="24"/>
          <w:szCs w:val="24"/>
        </w:rPr>
        <w:t>το διάστημα 1950-1970 αποτέλεσαν τόπους υποδοχής Ελλήνων μεταναστών. Σήμερα οι απόδημοι Έλληνες υπολογίζονται παγκοσμίως σε πέντε εκατομμύρια!</w:t>
      </w:r>
    </w:p>
    <w:p w:rsidR="00F13338" w:rsidRDefault="00F13338" w:rsidP="00F13338">
      <w:pPr>
        <w:spacing w:after="0" w:line="180" w:lineRule="atLeast"/>
        <w:rPr>
          <w:rFonts w:ascii="Times New Roman" w:eastAsia="Times New Roman" w:hAnsi="Times New Roman"/>
          <w:sz w:val="24"/>
          <w:szCs w:val="24"/>
        </w:rPr>
      </w:pPr>
    </w:p>
    <w:p w:rsidR="00F13338" w:rsidRPr="00D9440C" w:rsidRDefault="00D9440C" w:rsidP="00D9440C">
      <w:pPr>
        <w:pStyle w:val="a5"/>
        <w:numPr>
          <w:ilvl w:val="0"/>
          <w:numId w:val="20"/>
        </w:numPr>
        <w:spacing w:after="0" w:line="180" w:lineRule="atLeast"/>
        <w:rPr>
          <w:rFonts w:ascii="Times New Roman" w:eastAsia="Times New Roman" w:hAnsi="Times New Roman"/>
          <w:b/>
          <w:sz w:val="24"/>
          <w:szCs w:val="24"/>
          <w:lang w:val="el-GR"/>
        </w:rPr>
      </w:pPr>
      <w:r w:rsidRPr="00D9440C">
        <w:rPr>
          <w:rFonts w:ascii="Times New Roman" w:eastAsia="Times New Roman" w:hAnsi="Times New Roman"/>
          <w:b/>
          <w:sz w:val="24"/>
          <w:szCs w:val="24"/>
          <w:lang w:val="el-GR"/>
        </w:rPr>
        <w:t>Ποια αποτελέσματα έφερε η έντονη οικονομική ανάπτυξη της Ελλάδας τη δεκαετία 1990-2000;</w:t>
      </w:r>
    </w:p>
    <w:p w:rsidR="00F13338" w:rsidRDefault="00F13338" w:rsidP="00F13338">
      <w:pPr>
        <w:spacing w:after="0" w:line="180" w:lineRule="atLeast"/>
        <w:rPr>
          <w:rFonts w:ascii="Times New Roman" w:eastAsia="Times New Roman" w:hAnsi="Times New Roman"/>
          <w:sz w:val="24"/>
          <w:szCs w:val="24"/>
        </w:rPr>
      </w:pPr>
    </w:p>
    <w:p w:rsidR="00F13338" w:rsidRDefault="00F13338" w:rsidP="00F13338">
      <w:pPr>
        <w:spacing w:after="0" w:line="180" w:lineRule="atLeast"/>
        <w:rPr>
          <w:rFonts w:ascii="Times New Roman" w:eastAsia="Times New Roman" w:hAnsi="Times New Roman"/>
          <w:sz w:val="24"/>
          <w:szCs w:val="24"/>
        </w:rPr>
      </w:pPr>
    </w:p>
    <w:p w:rsidR="00F13338" w:rsidRDefault="00F13338" w:rsidP="00D9440C">
      <w:pPr>
        <w:spacing w:after="0" w:line="180" w:lineRule="atLeast"/>
        <w:rPr>
          <w:rFonts w:ascii="Times New Roman" w:eastAsia="Times New Roman" w:hAnsi="Times New Roman"/>
          <w:sz w:val="24"/>
          <w:szCs w:val="24"/>
        </w:rPr>
      </w:pPr>
      <w:r w:rsidRPr="00621C1A">
        <w:rPr>
          <w:rFonts w:ascii="Times New Roman" w:eastAsia="Times New Roman" w:hAnsi="Times New Roman"/>
          <w:sz w:val="24"/>
          <w:szCs w:val="24"/>
        </w:rPr>
        <w:t xml:space="preserve">Παράλληλα, η έντονη οικονομική ανάπτυξη της Ελλάδας τη δεκαετία 1990-2000 οδήγησε στην εμφάνιση ισχυρού μεταναστευτικού ρεύματος αλλοδαπών προς τη χώρα. Μετατράπηκε έτσι η Ελλάδα από χώρα προέλευσης σε χώρα υποδοχής μεταναστών. </w:t>
      </w:r>
    </w:p>
    <w:p w:rsidR="00D9440C" w:rsidRDefault="00D9440C" w:rsidP="00D9440C">
      <w:pPr>
        <w:spacing w:after="0" w:line="180" w:lineRule="atLeast"/>
        <w:rPr>
          <w:rFonts w:ascii="Times New Roman" w:eastAsia="Times New Roman" w:hAnsi="Times New Roman"/>
          <w:sz w:val="24"/>
          <w:szCs w:val="24"/>
        </w:rPr>
      </w:pPr>
    </w:p>
    <w:p w:rsidR="00D9440C" w:rsidRDefault="00D9440C" w:rsidP="00D9440C">
      <w:pPr>
        <w:spacing w:after="0" w:line="180" w:lineRule="atLeast"/>
        <w:rPr>
          <w:rFonts w:ascii="Times New Roman" w:eastAsia="Times New Roman" w:hAnsi="Times New Roman"/>
          <w:sz w:val="24"/>
          <w:szCs w:val="24"/>
        </w:rPr>
      </w:pPr>
    </w:p>
    <w:p w:rsidR="00D9440C" w:rsidRPr="00D9440C" w:rsidRDefault="00D9440C" w:rsidP="00D9440C">
      <w:pPr>
        <w:pStyle w:val="a5"/>
        <w:numPr>
          <w:ilvl w:val="0"/>
          <w:numId w:val="20"/>
        </w:numPr>
        <w:spacing w:before="100" w:beforeAutospacing="1" w:after="100" w:afterAutospacing="1" w:line="240" w:lineRule="auto"/>
        <w:rPr>
          <w:rFonts w:ascii="Times New Roman" w:eastAsia="Times New Roman" w:hAnsi="Times New Roman"/>
          <w:b/>
          <w:sz w:val="24"/>
          <w:szCs w:val="24"/>
          <w:lang w:val="el-GR"/>
        </w:rPr>
      </w:pPr>
      <w:r w:rsidRPr="00D9440C">
        <w:rPr>
          <w:rFonts w:ascii="Times New Roman" w:eastAsia="Times New Roman" w:hAnsi="Times New Roman"/>
          <w:b/>
          <w:sz w:val="24"/>
          <w:szCs w:val="24"/>
          <w:lang w:val="el-GR"/>
        </w:rPr>
        <w:t>Πως η</w:t>
      </w:r>
      <w:r w:rsidR="00F13338" w:rsidRPr="00D9440C">
        <w:rPr>
          <w:rFonts w:ascii="Times New Roman" w:eastAsia="Times New Roman" w:hAnsi="Times New Roman"/>
          <w:b/>
          <w:sz w:val="24"/>
          <w:szCs w:val="24"/>
          <w:lang w:val="el-GR"/>
        </w:rPr>
        <w:t xml:space="preserve"> αττική γη υποδέχεται τους πρόσφυγες του 1922</w:t>
      </w:r>
      <w:r w:rsidRPr="00D9440C">
        <w:rPr>
          <w:rFonts w:ascii="Times New Roman" w:eastAsia="Times New Roman" w:hAnsi="Times New Roman"/>
          <w:b/>
          <w:sz w:val="24"/>
          <w:szCs w:val="24"/>
          <w:lang w:val="el-GR"/>
        </w:rPr>
        <w:t>;</w:t>
      </w:r>
    </w:p>
    <w:p w:rsidR="00D9440C" w:rsidRDefault="00F13338" w:rsidP="00D9440C">
      <w:pPr>
        <w:pStyle w:val="a5"/>
        <w:spacing w:before="100" w:beforeAutospacing="1" w:after="100" w:afterAutospacing="1" w:line="240" w:lineRule="auto"/>
        <w:ind w:left="0" w:firstLine="450"/>
        <w:rPr>
          <w:rFonts w:ascii="Times New Roman" w:eastAsia="Times New Roman" w:hAnsi="Times New Roman" w:cs="Times New Roman"/>
          <w:sz w:val="24"/>
          <w:szCs w:val="24"/>
          <w:lang w:val="el-GR"/>
        </w:rPr>
      </w:pPr>
      <w:r w:rsidRPr="00D9440C">
        <w:rPr>
          <w:rFonts w:ascii="Tahoma" w:eastAsia="Times New Roman" w:hAnsi="Tahoma" w:cs="Tahoma"/>
          <w:color w:val="000000"/>
          <w:sz w:val="18"/>
          <w:szCs w:val="18"/>
          <w:lang w:val="el-GR"/>
        </w:rPr>
        <w:br/>
      </w:r>
      <w:r w:rsidRPr="00D9440C">
        <w:rPr>
          <w:rFonts w:ascii="Times New Roman" w:eastAsia="Times New Roman" w:hAnsi="Times New Roman" w:cs="Times New Roman"/>
          <w:sz w:val="24"/>
          <w:szCs w:val="24"/>
          <w:lang w:val="el-GR"/>
        </w:rPr>
        <w:t>Στο τέλος του 2006 και στις αρχές του 2007 οργανώθηκε από το Ίδρυμα της Βουλής των Ελλήνων έκθεση για τους πρόσφυγες της μικρασιατικής καταστροφής του 1922 που εγκαταστάθηκαν στην Αττική. Η έκθεση είχε τον τίτλο «Η αττική γη υποδέχε</w:t>
      </w:r>
      <w:r w:rsidR="00D9440C">
        <w:rPr>
          <w:rFonts w:ascii="Times New Roman" w:eastAsia="Times New Roman" w:hAnsi="Times New Roman" w:cs="Times New Roman"/>
          <w:sz w:val="24"/>
          <w:szCs w:val="24"/>
          <w:lang w:val="el-GR"/>
        </w:rPr>
        <w:t>ται τους πρόσφυγες του '22.</w:t>
      </w:r>
    </w:p>
    <w:p w:rsidR="00F13338" w:rsidRPr="00D9440C" w:rsidRDefault="00F13338" w:rsidP="006824C1">
      <w:pPr>
        <w:pStyle w:val="a5"/>
        <w:spacing w:before="100" w:beforeAutospacing="1" w:after="100" w:afterAutospacing="1" w:line="240" w:lineRule="auto"/>
        <w:ind w:left="0" w:firstLine="450"/>
        <w:rPr>
          <w:rFonts w:ascii="Times New Roman" w:eastAsia="Times New Roman" w:hAnsi="Times New Roman"/>
          <w:sz w:val="24"/>
          <w:szCs w:val="24"/>
        </w:rPr>
      </w:pPr>
      <w:r w:rsidRPr="00D9440C">
        <w:rPr>
          <w:rFonts w:ascii="Times New Roman" w:eastAsia="Times New Roman" w:hAnsi="Times New Roman" w:cs="Times New Roman"/>
          <w:sz w:val="24"/>
          <w:szCs w:val="24"/>
          <w:lang w:val="el-GR"/>
        </w:rPr>
        <w:t>Στο ενημερωτικό έντυπο που εκδόθηκε από το Ίδρυμα της Βουλής για την έκθεση διαβάζουμε:</w:t>
      </w:r>
      <w:bookmarkStart w:id="0" w:name="_GoBack"/>
      <w:bookmarkEnd w:id="0"/>
      <w:proofErr w:type="spellStart"/>
      <w:r w:rsidRPr="00D9440C">
        <w:rPr>
          <w:rFonts w:ascii="Times New Roman" w:eastAsia="Times New Roman" w:hAnsi="Times New Roman"/>
          <w:sz w:val="24"/>
          <w:szCs w:val="24"/>
        </w:rPr>
        <w:t>Μετά</w:t>
      </w:r>
      <w:proofErr w:type="spellEnd"/>
      <w:r w:rsidRPr="00D9440C">
        <w:rPr>
          <w:rFonts w:ascii="Times New Roman" w:eastAsia="Times New Roman" w:hAnsi="Times New Roman"/>
          <w:sz w:val="24"/>
          <w:szCs w:val="24"/>
        </w:rPr>
        <w:t xml:space="preserve"> την </w:t>
      </w:r>
      <w:proofErr w:type="spellStart"/>
      <w:r w:rsidRPr="00D9440C">
        <w:rPr>
          <w:rFonts w:ascii="Times New Roman" w:eastAsia="Times New Roman" w:hAnsi="Times New Roman"/>
          <w:sz w:val="24"/>
          <w:szCs w:val="24"/>
        </w:rPr>
        <w:t>ήττ</w:t>
      </w:r>
      <w:proofErr w:type="spellEnd"/>
      <w:r w:rsidRPr="00D9440C">
        <w:rPr>
          <w:rFonts w:ascii="Times New Roman" w:eastAsia="Times New Roman" w:hAnsi="Times New Roman"/>
          <w:sz w:val="24"/>
          <w:szCs w:val="24"/>
        </w:rPr>
        <w:t xml:space="preserve">α </w:t>
      </w:r>
      <w:proofErr w:type="spellStart"/>
      <w:r w:rsidRPr="00D9440C">
        <w:rPr>
          <w:rFonts w:ascii="Times New Roman" w:eastAsia="Times New Roman" w:hAnsi="Times New Roman"/>
          <w:sz w:val="24"/>
          <w:szCs w:val="24"/>
        </w:rPr>
        <w:t>του</w:t>
      </w:r>
      <w:proofErr w:type="spellEnd"/>
      <w:r w:rsidRPr="00D9440C">
        <w:rPr>
          <w:rFonts w:ascii="Times New Roman" w:eastAsia="Times New Roman" w:hAnsi="Times New Roman"/>
          <w:sz w:val="24"/>
          <w:szCs w:val="24"/>
        </w:rPr>
        <w:t xml:space="preserve"> ελληνικού στρατού στη Μικρά Ασία τον Αύγουστο του 1922, χιλιάδες πρόσφυγες διαπεραιώνονται στην Ελλάδα. Από τον Οκτώβριο του 1922 έως το 1925 έφτασαν και οι Έλληνες από την Ανατολική Θράκη, την κεντρική και τη νότια Μικρά Ασία. Δε γνωρίζουμε τον ακριβή αριθμό τους. Ωστόσο, το 1928 απογράφονται 1.221.849 πρόσφυγες, στους οποίους περιλαμβάνονται και όσοι είχαν έρθει παλαιότερα από τη Βουλγαρία, τη Ρωσία κ.α. Οι περισσότεροι φτάνουν σε τραγική κατάσταση. Έχουν εγκαταλείψει βιαστικά τα σπίτια τους, φέρνοντας ελάχιστα ή και κανένα κινητό αγαθό. Οι αρρώστιες και ο ψυχικός τραυματισμός τούς καταβάλλουν...</w:t>
      </w:r>
    </w:p>
    <w:p w:rsidR="00F13338" w:rsidRDefault="00F13338" w:rsidP="00F13338">
      <w:pPr>
        <w:spacing w:before="90" w:after="100" w:afterAutospacing="1" w:line="240" w:lineRule="auto"/>
        <w:rPr>
          <w:rFonts w:ascii="Times New Roman" w:eastAsia="Times New Roman" w:hAnsi="Times New Roman"/>
          <w:sz w:val="24"/>
          <w:szCs w:val="24"/>
        </w:rPr>
      </w:pPr>
      <w:r w:rsidRPr="00D9440C">
        <w:rPr>
          <w:rFonts w:ascii="Times New Roman" w:eastAsia="Times New Roman" w:hAnsi="Times New Roman"/>
          <w:sz w:val="24"/>
          <w:szCs w:val="24"/>
        </w:rPr>
        <w:t xml:space="preserve">Η Αττική το 1922 δέχεται πρόσφυγες για μία ακόμη φορά. Για τη στέγαση τους δημιουργούνται 46 νέοι ή επεκτείνονται παλαιοί οικισμοί (Βύρωνας, Καισαριανή, Υμηττός, Νέα Σμύρνη, Καλλιθέα, Ταύρος, Λυκαβηττός, Λεωφόρος Αλεξάνδρας, Λεωφόρος Συγγρού, Νίκαια, Κορυδαλλός, Νέα Ιωνία, Δραπετσώνα, Νέα Ερυθραία, Ελληνικό, Ραφήνα, Νέα Φώκαια, Νέα </w:t>
      </w:r>
      <w:proofErr w:type="spellStart"/>
      <w:r w:rsidRPr="00D9440C">
        <w:rPr>
          <w:rFonts w:ascii="Times New Roman" w:eastAsia="Times New Roman" w:hAnsi="Times New Roman"/>
          <w:sz w:val="24"/>
          <w:szCs w:val="24"/>
        </w:rPr>
        <w:t>Πέραμος</w:t>
      </w:r>
      <w:proofErr w:type="spellEnd"/>
      <w:r w:rsidRPr="00D9440C">
        <w:rPr>
          <w:rFonts w:ascii="Times New Roman" w:eastAsia="Times New Roman" w:hAnsi="Times New Roman"/>
          <w:sz w:val="24"/>
          <w:szCs w:val="24"/>
        </w:rPr>
        <w:t>, Ελευσίνα κ.ά.), ενώ ο πληθυσμός της Αττικής αυξάνεται κατά 68%. Αποτέλεσμα ήταν να οικιστούν οι ως τότε ακατοίκητες ή αραιοκατοικημένες περιοχές και η Αθήνα με τον Πειραιά να ενωθούν σε ένα ενιαί</w:t>
      </w:r>
      <w:r w:rsidR="00D9440C" w:rsidRPr="00D9440C">
        <w:rPr>
          <w:rFonts w:ascii="Times New Roman" w:eastAsia="Times New Roman" w:hAnsi="Times New Roman"/>
          <w:sz w:val="24"/>
          <w:szCs w:val="24"/>
        </w:rPr>
        <w:t>ο αστικό συγκρότημα...</w:t>
      </w:r>
    </w:p>
    <w:p w:rsidR="00621C1A" w:rsidRPr="00137B55" w:rsidRDefault="00621C1A" w:rsidP="00621C1A">
      <w:pPr>
        <w:spacing w:after="0" w:line="240" w:lineRule="auto"/>
        <w:rPr>
          <w:rFonts w:ascii="Times New Roman" w:eastAsia="Times New Roman" w:hAnsi="Times New Roman"/>
          <w:vanish/>
          <w:sz w:val="24"/>
          <w:szCs w:val="24"/>
        </w:rPr>
      </w:pPr>
    </w:p>
    <w:sectPr w:rsidR="00621C1A" w:rsidRPr="00137B55" w:rsidSect="00140E51">
      <w:headerReference w:type="default" r:id="rId16"/>
      <w:footerReference w:type="default" r:id="rId17"/>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1A" w:rsidRDefault="00621C1A" w:rsidP="00140E51">
      <w:pPr>
        <w:spacing w:after="0" w:line="240" w:lineRule="auto"/>
      </w:pPr>
      <w:r>
        <w:separator/>
      </w:r>
    </w:p>
  </w:endnote>
  <w:endnote w:type="continuationSeparator" w:id="0">
    <w:p w:rsidR="00621C1A" w:rsidRDefault="00621C1A"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C1A" w:rsidRDefault="00621C1A"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621C1A" w:rsidRPr="00262652" w:rsidRDefault="00621C1A"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621C1A" w:rsidRPr="00160433" w:rsidRDefault="00621C1A"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6824C1">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6824C1">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1A" w:rsidRDefault="00621C1A" w:rsidP="00140E51">
      <w:pPr>
        <w:spacing w:after="0" w:line="240" w:lineRule="auto"/>
      </w:pPr>
      <w:r>
        <w:separator/>
      </w:r>
    </w:p>
  </w:footnote>
  <w:footnote w:type="continuationSeparator" w:id="0">
    <w:p w:rsidR="00621C1A" w:rsidRDefault="00621C1A"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C1A" w:rsidRPr="00140E51" w:rsidRDefault="00621C1A"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621C1A" w:rsidRPr="00140E51" w:rsidRDefault="00621C1A">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7F7"/>
    <w:multiLevelType w:val="hybridMultilevel"/>
    <w:tmpl w:val="CFD0D806"/>
    <w:lvl w:ilvl="0" w:tplc="9C06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A020F"/>
    <w:multiLevelType w:val="hybridMultilevel"/>
    <w:tmpl w:val="4B0671E6"/>
    <w:lvl w:ilvl="0" w:tplc="26BA2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4569"/>
    <w:multiLevelType w:val="hybridMultilevel"/>
    <w:tmpl w:val="0A9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77FD4"/>
    <w:multiLevelType w:val="hybridMultilevel"/>
    <w:tmpl w:val="2EB66DD8"/>
    <w:lvl w:ilvl="0" w:tplc="837A8574">
      <w:start w:val="8"/>
      <w:numFmt w:val="decimal"/>
      <w:lvlText w:val="%1."/>
      <w:lvlJc w:val="left"/>
      <w:pPr>
        <w:ind w:left="540" w:hanging="360"/>
      </w:pPr>
      <w:rPr>
        <w:rFonts w:ascii="Tahoma" w:eastAsia="Times New Roman" w:hAnsi="Tahoma" w:cs="Tahoma" w:hint="default"/>
        <w:color w:val="00000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B2D3219"/>
    <w:multiLevelType w:val="hybridMultilevel"/>
    <w:tmpl w:val="87D2275C"/>
    <w:lvl w:ilvl="0" w:tplc="20A25EE8">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C5BDE"/>
    <w:multiLevelType w:val="hybridMultilevel"/>
    <w:tmpl w:val="F5B82B8C"/>
    <w:lvl w:ilvl="0" w:tplc="9EF0E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11E4F"/>
    <w:multiLevelType w:val="hybridMultilevel"/>
    <w:tmpl w:val="2332B7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544E48"/>
    <w:multiLevelType w:val="multilevel"/>
    <w:tmpl w:val="BA6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81B8E"/>
    <w:multiLevelType w:val="multilevel"/>
    <w:tmpl w:val="7502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D54B1"/>
    <w:multiLevelType w:val="hybridMultilevel"/>
    <w:tmpl w:val="B88E9D90"/>
    <w:lvl w:ilvl="0" w:tplc="9B241F22">
      <w:start w:val="1"/>
      <w:numFmt w:val="decimal"/>
      <w:lvlText w:val="%1."/>
      <w:lvlJc w:val="left"/>
      <w:pPr>
        <w:ind w:left="720" w:hanging="360"/>
      </w:pPr>
      <w:rPr>
        <w:rFonts w:ascii="Times New Roman" w:eastAsia="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40DE5"/>
    <w:multiLevelType w:val="hybridMultilevel"/>
    <w:tmpl w:val="D6DA05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7351A"/>
    <w:multiLevelType w:val="hybridMultilevel"/>
    <w:tmpl w:val="991C4C98"/>
    <w:lvl w:ilvl="0" w:tplc="EE0C09C8">
      <w:start w:val="1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F441FAC"/>
    <w:multiLevelType w:val="hybridMultilevel"/>
    <w:tmpl w:val="1FB6E7E0"/>
    <w:lvl w:ilvl="0" w:tplc="DBD89AB2">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2C94146"/>
    <w:multiLevelType w:val="multilevel"/>
    <w:tmpl w:val="C5C6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714477"/>
    <w:multiLevelType w:val="hybridMultilevel"/>
    <w:tmpl w:val="100AA8E8"/>
    <w:lvl w:ilvl="0" w:tplc="57ACC0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BF22B08"/>
    <w:multiLevelType w:val="hybridMultilevel"/>
    <w:tmpl w:val="1F1AA93A"/>
    <w:lvl w:ilvl="0" w:tplc="6D4A20C2">
      <w:start w:val="1"/>
      <w:numFmt w:val="decimal"/>
      <w:lvlText w:val="%1."/>
      <w:lvlJc w:val="left"/>
      <w:pPr>
        <w:ind w:left="720" w:hanging="360"/>
      </w:pPr>
      <w:rPr>
        <w:rFonts w:ascii="Tahoma" w:eastAsia="Times New Roman" w:hAnsi="Tahoma" w:cs="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C4392"/>
    <w:multiLevelType w:val="multilevel"/>
    <w:tmpl w:val="17CA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673BB"/>
    <w:multiLevelType w:val="hybridMultilevel"/>
    <w:tmpl w:val="1FB6E7E0"/>
    <w:lvl w:ilvl="0" w:tplc="DBD89AB2">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0"/>
  </w:num>
  <w:num w:numId="2">
    <w:abstractNumId w:val="9"/>
  </w:num>
  <w:num w:numId="3">
    <w:abstractNumId w:val="7"/>
    <w:lvlOverride w:ilvl="0">
      <w:lvl w:ilvl="0">
        <w:numFmt w:val="lowerLetter"/>
        <w:lvlText w:val="%1."/>
        <w:lvlJc w:val="left"/>
      </w:lvl>
    </w:lvlOverride>
  </w:num>
  <w:num w:numId="4">
    <w:abstractNumId w:val="17"/>
  </w:num>
  <w:num w:numId="5">
    <w:abstractNumId w:val="1"/>
  </w:num>
  <w:num w:numId="6">
    <w:abstractNumId w:val="3"/>
  </w:num>
  <w:num w:numId="7">
    <w:abstractNumId w:val="12"/>
  </w:num>
  <w:num w:numId="8">
    <w:abstractNumId w:val="0"/>
  </w:num>
  <w:num w:numId="9">
    <w:abstractNumId w:val="2"/>
  </w:num>
  <w:num w:numId="10">
    <w:abstractNumId w:val="4"/>
  </w:num>
  <w:num w:numId="11">
    <w:abstractNumId w:val="5"/>
  </w:num>
  <w:num w:numId="12">
    <w:abstractNumId w:val="18"/>
  </w:num>
  <w:num w:numId="13">
    <w:abstractNumId w:val="8"/>
  </w:num>
  <w:num w:numId="14">
    <w:abstractNumId w:val="15"/>
  </w:num>
  <w:num w:numId="15">
    <w:abstractNumId w:val="6"/>
  </w:num>
  <w:num w:numId="16">
    <w:abstractNumId w:val="11"/>
  </w:num>
  <w:num w:numId="17">
    <w:abstractNumId w:val="16"/>
  </w:num>
  <w:num w:numId="18">
    <w:abstractNumId w:val="19"/>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0C1C72"/>
    <w:rsid w:val="000C5554"/>
    <w:rsid w:val="00137B55"/>
    <w:rsid w:val="00140E51"/>
    <w:rsid w:val="00152F07"/>
    <w:rsid w:val="00154319"/>
    <w:rsid w:val="00155387"/>
    <w:rsid w:val="0015609A"/>
    <w:rsid w:val="00160433"/>
    <w:rsid w:val="002143AE"/>
    <w:rsid w:val="00226AA1"/>
    <w:rsid w:val="002D0856"/>
    <w:rsid w:val="002E0D97"/>
    <w:rsid w:val="00324802"/>
    <w:rsid w:val="00325145"/>
    <w:rsid w:val="00383223"/>
    <w:rsid w:val="00391588"/>
    <w:rsid w:val="003B6424"/>
    <w:rsid w:val="003E4E02"/>
    <w:rsid w:val="00472965"/>
    <w:rsid w:val="004D0E9A"/>
    <w:rsid w:val="004F2B61"/>
    <w:rsid w:val="005015B9"/>
    <w:rsid w:val="00534F54"/>
    <w:rsid w:val="00535BC6"/>
    <w:rsid w:val="00596108"/>
    <w:rsid w:val="005E7494"/>
    <w:rsid w:val="00606114"/>
    <w:rsid w:val="00621C1A"/>
    <w:rsid w:val="006231A4"/>
    <w:rsid w:val="00654F9D"/>
    <w:rsid w:val="006824C1"/>
    <w:rsid w:val="00686BA4"/>
    <w:rsid w:val="00694AFB"/>
    <w:rsid w:val="006D433F"/>
    <w:rsid w:val="00782539"/>
    <w:rsid w:val="00794B59"/>
    <w:rsid w:val="00806C28"/>
    <w:rsid w:val="00807339"/>
    <w:rsid w:val="00810A80"/>
    <w:rsid w:val="00865F58"/>
    <w:rsid w:val="0086704C"/>
    <w:rsid w:val="0089655E"/>
    <w:rsid w:val="009970C0"/>
    <w:rsid w:val="00A860C4"/>
    <w:rsid w:val="00B22B29"/>
    <w:rsid w:val="00B561F4"/>
    <w:rsid w:val="00BC5FF3"/>
    <w:rsid w:val="00BF6EB6"/>
    <w:rsid w:val="00C05AC3"/>
    <w:rsid w:val="00CB7153"/>
    <w:rsid w:val="00D93A16"/>
    <w:rsid w:val="00D9440C"/>
    <w:rsid w:val="00DF2175"/>
    <w:rsid w:val="00E14899"/>
    <w:rsid w:val="00E216AB"/>
    <w:rsid w:val="00E57EE7"/>
    <w:rsid w:val="00EF38A4"/>
    <w:rsid w:val="00F13338"/>
    <w:rsid w:val="00F920D0"/>
    <w:rsid w:val="00FB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9113A6"/>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 w:type="numbering" w:customStyle="1" w:styleId="1">
    <w:name w:val="Χωρίς λίστα1"/>
    <w:next w:val="a2"/>
    <w:uiPriority w:val="99"/>
    <w:semiHidden/>
    <w:unhideWhenUsed/>
    <w:rsid w:val="00BF6EB6"/>
  </w:style>
  <w:style w:type="paragraph" w:styleId="a5">
    <w:name w:val="List Paragraph"/>
    <w:basedOn w:val="a"/>
    <w:uiPriority w:val="34"/>
    <w:qFormat/>
    <w:rsid w:val="00BF6EB6"/>
    <w:pPr>
      <w:spacing w:after="160" w:line="259" w:lineRule="auto"/>
      <w:ind w:left="720"/>
      <w:contextualSpacing/>
    </w:pPr>
    <w:rPr>
      <w:rFonts w:asciiTheme="minorHAnsi" w:eastAsiaTheme="minorHAnsi" w:hAnsiTheme="minorHAnsi" w:cstheme="minorBidi"/>
      <w:lang w:val="en-US"/>
    </w:rPr>
  </w:style>
  <w:style w:type="paragraph" w:styleId="Web">
    <w:name w:val="Normal (Web)"/>
    <w:basedOn w:val="a"/>
    <w:uiPriority w:val="99"/>
    <w:semiHidden/>
    <w:unhideWhenUsed/>
    <w:rsid w:val="00BF6EB6"/>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basedOn w:val="a0"/>
    <w:uiPriority w:val="20"/>
    <w:qFormat/>
    <w:rsid w:val="00BF6EB6"/>
    <w:rPr>
      <w:i/>
      <w:iCs/>
    </w:rPr>
  </w:style>
  <w:style w:type="character" w:styleId="a7">
    <w:name w:val="Strong"/>
    <w:basedOn w:val="a0"/>
    <w:uiPriority w:val="22"/>
    <w:qFormat/>
    <w:rsid w:val="00BF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4833">
      <w:bodyDiv w:val="1"/>
      <w:marLeft w:val="0"/>
      <w:marRight w:val="0"/>
      <w:marTop w:val="0"/>
      <w:marBottom w:val="0"/>
      <w:divBdr>
        <w:top w:val="none" w:sz="0" w:space="0" w:color="auto"/>
        <w:left w:val="none" w:sz="0" w:space="0" w:color="auto"/>
        <w:bottom w:val="none" w:sz="0" w:space="0" w:color="auto"/>
        <w:right w:val="none" w:sz="0" w:space="0" w:color="auto"/>
      </w:divBdr>
    </w:div>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603341494">
      <w:bodyDiv w:val="1"/>
      <w:marLeft w:val="0"/>
      <w:marRight w:val="0"/>
      <w:marTop w:val="0"/>
      <w:marBottom w:val="0"/>
      <w:divBdr>
        <w:top w:val="none" w:sz="0" w:space="0" w:color="auto"/>
        <w:left w:val="none" w:sz="0" w:space="0" w:color="auto"/>
        <w:bottom w:val="none" w:sz="0" w:space="0" w:color="auto"/>
        <w:right w:val="none" w:sz="0" w:space="0" w:color="auto"/>
      </w:divBdr>
      <w:divsChild>
        <w:div w:id="697127588">
          <w:marLeft w:val="0"/>
          <w:marRight w:val="0"/>
          <w:marTop w:val="0"/>
          <w:marBottom w:val="0"/>
          <w:divBdr>
            <w:top w:val="none" w:sz="0" w:space="0" w:color="auto"/>
            <w:left w:val="none" w:sz="0" w:space="0" w:color="auto"/>
            <w:bottom w:val="none" w:sz="0" w:space="0" w:color="auto"/>
            <w:right w:val="none" w:sz="0" w:space="0" w:color="auto"/>
          </w:divBdr>
        </w:div>
        <w:div w:id="1108962879">
          <w:marLeft w:val="0"/>
          <w:marRight w:val="0"/>
          <w:marTop w:val="0"/>
          <w:marBottom w:val="0"/>
          <w:divBdr>
            <w:top w:val="none" w:sz="0" w:space="0" w:color="auto"/>
            <w:left w:val="none" w:sz="0" w:space="0" w:color="auto"/>
            <w:bottom w:val="none" w:sz="0" w:space="0" w:color="auto"/>
            <w:right w:val="none" w:sz="0" w:space="0" w:color="auto"/>
          </w:divBdr>
        </w:div>
        <w:div w:id="606501969">
          <w:marLeft w:val="0"/>
          <w:marRight w:val="0"/>
          <w:marTop w:val="0"/>
          <w:marBottom w:val="0"/>
          <w:divBdr>
            <w:top w:val="none" w:sz="0" w:space="0" w:color="auto"/>
            <w:left w:val="none" w:sz="0" w:space="0" w:color="auto"/>
            <w:bottom w:val="none" w:sz="0" w:space="0" w:color="auto"/>
            <w:right w:val="none" w:sz="0" w:space="0" w:color="auto"/>
          </w:divBdr>
        </w:div>
        <w:div w:id="2051805061">
          <w:marLeft w:val="0"/>
          <w:marRight w:val="0"/>
          <w:marTop w:val="0"/>
          <w:marBottom w:val="0"/>
          <w:divBdr>
            <w:top w:val="none" w:sz="0" w:space="0" w:color="auto"/>
            <w:left w:val="none" w:sz="0" w:space="0" w:color="auto"/>
            <w:bottom w:val="none" w:sz="0" w:space="0" w:color="auto"/>
            <w:right w:val="none" w:sz="0" w:space="0" w:color="auto"/>
          </w:divBdr>
        </w:div>
        <w:div w:id="1764108042">
          <w:marLeft w:val="0"/>
          <w:marRight w:val="0"/>
          <w:marTop w:val="0"/>
          <w:marBottom w:val="0"/>
          <w:divBdr>
            <w:top w:val="none" w:sz="0" w:space="0" w:color="auto"/>
            <w:left w:val="none" w:sz="0" w:space="0" w:color="auto"/>
            <w:bottom w:val="none" w:sz="0" w:space="0" w:color="auto"/>
            <w:right w:val="none" w:sz="0" w:space="0" w:color="auto"/>
          </w:divBdr>
        </w:div>
        <w:div w:id="583491147">
          <w:marLeft w:val="0"/>
          <w:marRight w:val="0"/>
          <w:marTop w:val="0"/>
          <w:marBottom w:val="0"/>
          <w:divBdr>
            <w:top w:val="none" w:sz="0" w:space="0" w:color="auto"/>
            <w:left w:val="none" w:sz="0" w:space="0" w:color="auto"/>
            <w:bottom w:val="none" w:sz="0" w:space="0" w:color="auto"/>
            <w:right w:val="none" w:sz="0" w:space="0" w:color="auto"/>
          </w:divBdr>
        </w:div>
      </w:divsChild>
    </w:div>
    <w:div w:id="607933622">
      <w:bodyDiv w:val="1"/>
      <w:marLeft w:val="0"/>
      <w:marRight w:val="0"/>
      <w:marTop w:val="0"/>
      <w:marBottom w:val="0"/>
      <w:divBdr>
        <w:top w:val="none" w:sz="0" w:space="0" w:color="auto"/>
        <w:left w:val="none" w:sz="0" w:space="0" w:color="auto"/>
        <w:bottom w:val="none" w:sz="0" w:space="0" w:color="auto"/>
        <w:right w:val="none" w:sz="0" w:space="0" w:color="auto"/>
      </w:divBdr>
      <w:divsChild>
        <w:div w:id="1158766860">
          <w:marLeft w:val="0"/>
          <w:marRight w:val="0"/>
          <w:marTop w:val="0"/>
          <w:marBottom w:val="0"/>
          <w:divBdr>
            <w:top w:val="none" w:sz="0" w:space="0" w:color="auto"/>
            <w:left w:val="none" w:sz="0" w:space="0" w:color="auto"/>
            <w:bottom w:val="none" w:sz="0" w:space="0" w:color="auto"/>
            <w:right w:val="none" w:sz="0" w:space="0" w:color="auto"/>
          </w:divBdr>
        </w:div>
        <w:div w:id="1128426415">
          <w:marLeft w:val="0"/>
          <w:marRight w:val="0"/>
          <w:marTop w:val="75"/>
          <w:marBottom w:val="0"/>
          <w:divBdr>
            <w:top w:val="none" w:sz="0" w:space="0" w:color="auto"/>
            <w:left w:val="none" w:sz="0" w:space="0" w:color="auto"/>
            <w:bottom w:val="none" w:sz="0" w:space="0" w:color="auto"/>
            <w:right w:val="none" w:sz="0" w:space="0" w:color="auto"/>
          </w:divBdr>
        </w:div>
        <w:div w:id="764036951">
          <w:marLeft w:val="0"/>
          <w:marRight w:val="0"/>
          <w:marTop w:val="0"/>
          <w:marBottom w:val="0"/>
          <w:divBdr>
            <w:top w:val="none" w:sz="0" w:space="0" w:color="auto"/>
            <w:left w:val="none" w:sz="0" w:space="0" w:color="auto"/>
            <w:bottom w:val="none" w:sz="0" w:space="0" w:color="auto"/>
            <w:right w:val="none" w:sz="0" w:space="0" w:color="auto"/>
          </w:divBdr>
        </w:div>
        <w:div w:id="126709670">
          <w:marLeft w:val="0"/>
          <w:marRight w:val="0"/>
          <w:marTop w:val="0"/>
          <w:marBottom w:val="0"/>
          <w:divBdr>
            <w:top w:val="none" w:sz="0" w:space="0" w:color="auto"/>
            <w:left w:val="none" w:sz="0" w:space="0" w:color="auto"/>
            <w:bottom w:val="none" w:sz="0" w:space="0" w:color="auto"/>
            <w:right w:val="none" w:sz="0" w:space="0" w:color="auto"/>
          </w:divBdr>
        </w:div>
        <w:div w:id="1957986224">
          <w:marLeft w:val="0"/>
          <w:marRight w:val="0"/>
          <w:marTop w:val="0"/>
          <w:marBottom w:val="0"/>
          <w:divBdr>
            <w:top w:val="none" w:sz="0" w:space="0" w:color="auto"/>
            <w:left w:val="none" w:sz="0" w:space="0" w:color="auto"/>
            <w:bottom w:val="none" w:sz="0" w:space="0" w:color="auto"/>
            <w:right w:val="none" w:sz="0" w:space="0" w:color="auto"/>
          </w:divBdr>
          <w:divsChild>
            <w:div w:id="588580133">
              <w:marLeft w:val="375"/>
              <w:marRight w:val="0"/>
              <w:marTop w:val="0"/>
              <w:marBottom w:val="0"/>
              <w:divBdr>
                <w:top w:val="none" w:sz="0" w:space="0" w:color="auto"/>
                <w:left w:val="none" w:sz="0" w:space="0" w:color="auto"/>
                <w:bottom w:val="none" w:sz="0" w:space="0" w:color="auto"/>
                <w:right w:val="none" w:sz="0" w:space="0" w:color="auto"/>
              </w:divBdr>
            </w:div>
          </w:divsChild>
        </w:div>
        <w:div w:id="836532605">
          <w:marLeft w:val="0"/>
          <w:marRight w:val="0"/>
          <w:marTop w:val="0"/>
          <w:marBottom w:val="0"/>
          <w:divBdr>
            <w:top w:val="none" w:sz="0" w:space="0" w:color="auto"/>
            <w:left w:val="none" w:sz="0" w:space="0" w:color="auto"/>
            <w:bottom w:val="none" w:sz="0" w:space="0" w:color="auto"/>
            <w:right w:val="none" w:sz="0" w:space="0" w:color="auto"/>
          </w:divBdr>
        </w:div>
        <w:div w:id="1824929289">
          <w:marLeft w:val="0"/>
          <w:marRight w:val="0"/>
          <w:marTop w:val="0"/>
          <w:marBottom w:val="0"/>
          <w:divBdr>
            <w:top w:val="none" w:sz="0" w:space="0" w:color="auto"/>
            <w:left w:val="none" w:sz="0" w:space="0" w:color="auto"/>
            <w:bottom w:val="none" w:sz="0" w:space="0" w:color="auto"/>
            <w:right w:val="none" w:sz="0" w:space="0" w:color="auto"/>
          </w:divBdr>
        </w:div>
        <w:div w:id="520240958">
          <w:marLeft w:val="0"/>
          <w:marRight w:val="0"/>
          <w:marTop w:val="0"/>
          <w:marBottom w:val="0"/>
          <w:divBdr>
            <w:top w:val="none" w:sz="0" w:space="0" w:color="auto"/>
            <w:left w:val="none" w:sz="0" w:space="0" w:color="auto"/>
            <w:bottom w:val="none" w:sz="0" w:space="0" w:color="auto"/>
            <w:right w:val="none" w:sz="0" w:space="0" w:color="auto"/>
          </w:divBdr>
        </w:div>
        <w:div w:id="1480994525">
          <w:marLeft w:val="0"/>
          <w:marRight w:val="0"/>
          <w:marTop w:val="0"/>
          <w:marBottom w:val="0"/>
          <w:divBdr>
            <w:top w:val="none" w:sz="0" w:space="0" w:color="auto"/>
            <w:left w:val="none" w:sz="0" w:space="0" w:color="auto"/>
            <w:bottom w:val="none" w:sz="0" w:space="0" w:color="auto"/>
            <w:right w:val="none" w:sz="0" w:space="0" w:color="auto"/>
          </w:divBdr>
        </w:div>
        <w:div w:id="1849052904">
          <w:marLeft w:val="0"/>
          <w:marRight w:val="0"/>
          <w:marTop w:val="0"/>
          <w:marBottom w:val="0"/>
          <w:divBdr>
            <w:top w:val="none" w:sz="0" w:space="0" w:color="auto"/>
            <w:left w:val="none" w:sz="0" w:space="0" w:color="auto"/>
            <w:bottom w:val="none" w:sz="0" w:space="0" w:color="auto"/>
            <w:right w:val="none" w:sz="0" w:space="0" w:color="auto"/>
          </w:divBdr>
        </w:div>
        <w:div w:id="1042174656">
          <w:marLeft w:val="0"/>
          <w:marRight w:val="0"/>
          <w:marTop w:val="0"/>
          <w:marBottom w:val="0"/>
          <w:divBdr>
            <w:top w:val="none" w:sz="0" w:space="0" w:color="auto"/>
            <w:left w:val="none" w:sz="0" w:space="0" w:color="auto"/>
            <w:bottom w:val="none" w:sz="0" w:space="0" w:color="auto"/>
            <w:right w:val="none" w:sz="0" w:space="0" w:color="auto"/>
          </w:divBdr>
        </w:div>
        <w:div w:id="1561164786">
          <w:marLeft w:val="0"/>
          <w:marRight w:val="0"/>
          <w:marTop w:val="0"/>
          <w:marBottom w:val="0"/>
          <w:divBdr>
            <w:top w:val="none" w:sz="0" w:space="0" w:color="auto"/>
            <w:left w:val="none" w:sz="0" w:space="0" w:color="auto"/>
            <w:bottom w:val="none" w:sz="0" w:space="0" w:color="auto"/>
            <w:right w:val="none" w:sz="0" w:space="0" w:color="auto"/>
          </w:divBdr>
        </w:div>
      </w:divsChild>
    </w:div>
    <w:div w:id="797139274">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969944754">
      <w:bodyDiv w:val="1"/>
      <w:marLeft w:val="0"/>
      <w:marRight w:val="0"/>
      <w:marTop w:val="0"/>
      <w:marBottom w:val="0"/>
      <w:divBdr>
        <w:top w:val="none" w:sz="0" w:space="0" w:color="auto"/>
        <w:left w:val="none" w:sz="0" w:space="0" w:color="auto"/>
        <w:bottom w:val="none" w:sz="0" w:space="0" w:color="auto"/>
        <w:right w:val="none" w:sz="0" w:space="0" w:color="auto"/>
      </w:divBdr>
      <w:divsChild>
        <w:div w:id="1194265139">
          <w:marLeft w:val="0"/>
          <w:marRight w:val="0"/>
          <w:marTop w:val="0"/>
          <w:marBottom w:val="0"/>
          <w:divBdr>
            <w:top w:val="none" w:sz="0" w:space="0" w:color="auto"/>
            <w:left w:val="none" w:sz="0" w:space="0" w:color="auto"/>
            <w:bottom w:val="none" w:sz="0" w:space="0" w:color="auto"/>
            <w:right w:val="none" w:sz="0" w:space="0" w:color="auto"/>
          </w:divBdr>
        </w:div>
        <w:div w:id="140856645">
          <w:marLeft w:val="0"/>
          <w:marRight w:val="0"/>
          <w:marTop w:val="0"/>
          <w:marBottom w:val="0"/>
          <w:divBdr>
            <w:top w:val="none" w:sz="0" w:space="0" w:color="auto"/>
            <w:left w:val="none" w:sz="0" w:space="0" w:color="auto"/>
            <w:bottom w:val="none" w:sz="0" w:space="0" w:color="auto"/>
            <w:right w:val="none" w:sz="0" w:space="0" w:color="auto"/>
          </w:divBdr>
        </w:div>
        <w:div w:id="895894630">
          <w:marLeft w:val="0"/>
          <w:marRight w:val="0"/>
          <w:marTop w:val="0"/>
          <w:marBottom w:val="0"/>
          <w:divBdr>
            <w:top w:val="none" w:sz="0" w:space="0" w:color="auto"/>
            <w:left w:val="none" w:sz="0" w:space="0" w:color="auto"/>
            <w:bottom w:val="none" w:sz="0" w:space="0" w:color="auto"/>
            <w:right w:val="none" w:sz="0" w:space="0" w:color="auto"/>
          </w:divBdr>
        </w:div>
        <w:div w:id="274362282">
          <w:marLeft w:val="0"/>
          <w:marRight w:val="0"/>
          <w:marTop w:val="0"/>
          <w:marBottom w:val="0"/>
          <w:divBdr>
            <w:top w:val="none" w:sz="0" w:space="0" w:color="auto"/>
            <w:left w:val="none" w:sz="0" w:space="0" w:color="auto"/>
            <w:bottom w:val="none" w:sz="0" w:space="0" w:color="auto"/>
            <w:right w:val="none" w:sz="0" w:space="0" w:color="auto"/>
          </w:divBdr>
        </w:div>
        <w:div w:id="60490328">
          <w:marLeft w:val="0"/>
          <w:marRight w:val="0"/>
          <w:marTop w:val="0"/>
          <w:marBottom w:val="0"/>
          <w:divBdr>
            <w:top w:val="none" w:sz="0" w:space="0" w:color="auto"/>
            <w:left w:val="none" w:sz="0" w:space="0" w:color="auto"/>
            <w:bottom w:val="none" w:sz="0" w:space="0" w:color="auto"/>
            <w:right w:val="none" w:sz="0" w:space="0" w:color="auto"/>
          </w:divBdr>
        </w:div>
        <w:div w:id="1069621153">
          <w:marLeft w:val="0"/>
          <w:marRight w:val="0"/>
          <w:marTop w:val="0"/>
          <w:marBottom w:val="0"/>
          <w:divBdr>
            <w:top w:val="none" w:sz="0" w:space="0" w:color="auto"/>
            <w:left w:val="none" w:sz="0" w:space="0" w:color="auto"/>
            <w:bottom w:val="none" w:sz="0" w:space="0" w:color="auto"/>
            <w:right w:val="none" w:sz="0" w:space="0" w:color="auto"/>
          </w:divBdr>
        </w:div>
      </w:divsChild>
    </w:div>
    <w:div w:id="1154493204">
      <w:bodyDiv w:val="1"/>
      <w:marLeft w:val="0"/>
      <w:marRight w:val="0"/>
      <w:marTop w:val="0"/>
      <w:marBottom w:val="0"/>
      <w:divBdr>
        <w:top w:val="none" w:sz="0" w:space="0" w:color="auto"/>
        <w:left w:val="none" w:sz="0" w:space="0" w:color="auto"/>
        <w:bottom w:val="none" w:sz="0" w:space="0" w:color="auto"/>
        <w:right w:val="none" w:sz="0" w:space="0" w:color="auto"/>
      </w:divBdr>
      <w:divsChild>
        <w:div w:id="383482930">
          <w:marLeft w:val="0"/>
          <w:marRight w:val="0"/>
          <w:marTop w:val="0"/>
          <w:marBottom w:val="0"/>
          <w:divBdr>
            <w:top w:val="none" w:sz="0" w:space="0" w:color="auto"/>
            <w:left w:val="none" w:sz="0" w:space="0" w:color="auto"/>
            <w:bottom w:val="none" w:sz="0" w:space="0" w:color="auto"/>
            <w:right w:val="none" w:sz="0" w:space="0" w:color="auto"/>
          </w:divBdr>
        </w:div>
        <w:div w:id="738094071">
          <w:marLeft w:val="0"/>
          <w:marRight w:val="0"/>
          <w:marTop w:val="0"/>
          <w:marBottom w:val="0"/>
          <w:divBdr>
            <w:top w:val="none" w:sz="0" w:space="0" w:color="auto"/>
            <w:left w:val="none" w:sz="0" w:space="0" w:color="auto"/>
            <w:bottom w:val="none" w:sz="0" w:space="0" w:color="auto"/>
            <w:right w:val="none" w:sz="0" w:space="0" w:color="auto"/>
          </w:divBdr>
        </w:div>
        <w:div w:id="1900246319">
          <w:marLeft w:val="0"/>
          <w:marRight w:val="0"/>
          <w:marTop w:val="0"/>
          <w:marBottom w:val="0"/>
          <w:divBdr>
            <w:top w:val="none" w:sz="0" w:space="0" w:color="auto"/>
            <w:left w:val="none" w:sz="0" w:space="0" w:color="auto"/>
            <w:bottom w:val="none" w:sz="0" w:space="0" w:color="auto"/>
            <w:right w:val="none" w:sz="0" w:space="0" w:color="auto"/>
          </w:divBdr>
        </w:div>
        <w:div w:id="1516535342">
          <w:marLeft w:val="0"/>
          <w:marRight w:val="0"/>
          <w:marTop w:val="0"/>
          <w:marBottom w:val="0"/>
          <w:divBdr>
            <w:top w:val="none" w:sz="0" w:space="0" w:color="auto"/>
            <w:left w:val="none" w:sz="0" w:space="0" w:color="auto"/>
            <w:bottom w:val="none" w:sz="0" w:space="0" w:color="auto"/>
            <w:right w:val="none" w:sz="0" w:space="0" w:color="auto"/>
          </w:divBdr>
        </w:div>
        <w:div w:id="1741517190">
          <w:marLeft w:val="0"/>
          <w:marRight w:val="0"/>
          <w:marTop w:val="0"/>
          <w:marBottom w:val="0"/>
          <w:divBdr>
            <w:top w:val="none" w:sz="0" w:space="0" w:color="auto"/>
            <w:left w:val="none" w:sz="0" w:space="0" w:color="auto"/>
            <w:bottom w:val="none" w:sz="0" w:space="0" w:color="auto"/>
            <w:right w:val="none" w:sz="0" w:space="0" w:color="auto"/>
          </w:divBdr>
        </w:div>
        <w:div w:id="1009524086">
          <w:marLeft w:val="0"/>
          <w:marRight w:val="0"/>
          <w:marTop w:val="0"/>
          <w:marBottom w:val="0"/>
          <w:divBdr>
            <w:top w:val="none" w:sz="0" w:space="0" w:color="auto"/>
            <w:left w:val="none" w:sz="0" w:space="0" w:color="auto"/>
            <w:bottom w:val="none" w:sz="0" w:space="0" w:color="auto"/>
            <w:right w:val="none" w:sz="0" w:space="0" w:color="auto"/>
          </w:divBdr>
        </w:div>
        <w:div w:id="1028338555">
          <w:marLeft w:val="0"/>
          <w:marRight w:val="0"/>
          <w:marTop w:val="0"/>
          <w:marBottom w:val="0"/>
          <w:divBdr>
            <w:top w:val="none" w:sz="0" w:space="0" w:color="auto"/>
            <w:left w:val="none" w:sz="0" w:space="0" w:color="auto"/>
            <w:bottom w:val="none" w:sz="0" w:space="0" w:color="auto"/>
            <w:right w:val="none" w:sz="0" w:space="0" w:color="auto"/>
          </w:divBdr>
        </w:div>
        <w:div w:id="125897255">
          <w:marLeft w:val="0"/>
          <w:marRight w:val="0"/>
          <w:marTop w:val="0"/>
          <w:marBottom w:val="0"/>
          <w:divBdr>
            <w:top w:val="none" w:sz="0" w:space="0" w:color="auto"/>
            <w:left w:val="none" w:sz="0" w:space="0" w:color="auto"/>
            <w:bottom w:val="none" w:sz="0" w:space="0" w:color="auto"/>
            <w:right w:val="none" w:sz="0" w:space="0" w:color="auto"/>
          </w:divBdr>
        </w:div>
      </w:divsChild>
    </w:div>
    <w:div w:id="1158307556">
      <w:bodyDiv w:val="1"/>
      <w:marLeft w:val="0"/>
      <w:marRight w:val="0"/>
      <w:marTop w:val="0"/>
      <w:marBottom w:val="0"/>
      <w:divBdr>
        <w:top w:val="none" w:sz="0" w:space="0" w:color="auto"/>
        <w:left w:val="none" w:sz="0" w:space="0" w:color="auto"/>
        <w:bottom w:val="none" w:sz="0" w:space="0" w:color="auto"/>
        <w:right w:val="none" w:sz="0" w:space="0" w:color="auto"/>
      </w:divBdr>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684277979">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19494864">
      <w:bodyDiv w:val="1"/>
      <w:marLeft w:val="0"/>
      <w:marRight w:val="0"/>
      <w:marTop w:val="0"/>
      <w:marBottom w:val="0"/>
      <w:divBdr>
        <w:top w:val="none" w:sz="0" w:space="0" w:color="auto"/>
        <w:left w:val="none" w:sz="0" w:space="0" w:color="auto"/>
        <w:bottom w:val="none" w:sz="0" w:space="0" w:color="auto"/>
        <w:right w:val="none" w:sz="0" w:space="0" w:color="auto"/>
      </w:divBdr>
      <w:divsChild>
        <w:div w:id="793525019">
          <w:marLeft w:val="0"/>
          <w:marRight w:val="0"/>
          <w:marTop w:val="0"/>
          <w:marBottom w:val="0"/>
          <w:divBdr>
            <w:top w:val="none" w:sz="0" w:space="0" w:color="auto"/>
            <w:left w:val="none" w:sz="0" w:space="0" w:color="auto"/>
            <w:bottom w:val="none" w:sz="0" w:space="0" w:color="auto"/>
            <w:right w:val="none" w:sz="0" w:space="0" w:color="auto"/>
          </w:divBdr>
        </w:div>
        <w:div w:id="1373921715">
          <w:marLeft w:val="0"/>
          <w:marRight w:val="0"/>
          <w:marTop w:val="0"/>
          <w:marBottom w:val="0"/>
          <w:divBdr>
            <w:top w:val="none" w:sz="0" w:space="0" w:color="auto"/>
            <w:left w:val="none" w:sz="0" w:space="0" w:color="auto"/>
            <w:bottom w:val="none" w:sz="0" w:space="0" w:color="auto"/>
            <w:right w:val="none" w:sz="0" w:space="0" w:color="auto"/>
          </w:divBdr>
        </w:div>
        <w:div w:id="2013943632">
          <w:marLeft w:val="0"/>
          <w:marRight w:val="0"/>
          <w:marTop w:val="0"/>
          <w:marBottom w:val="0"/>
          <w:divBdr>
            <w:top w:val="none" w:sz="0" w:space="0" w:color="auto"/>
            <w:left w:val="none" w:sz="0" w:space="0" w:color="auto"/>
            <w:bottom w:val="none" w:sz="0" w:space="0" w:color="auto"/>
            <w:right w:val="none" w:sz="0" w:space="0" w:color="auto"/>
          </w:divBdr>
        </w:div>
        <w:div w:id="936711833">
          <w:marLeft w:val="0"/>
          <w:marRight w:val="0"/>
          <w:marTop w:val="0"/>
          <w:marBottom w:val="0"/>
          <w:divBdr>
            <w:top w:val="none" w:sz="0" w:space="0" w:color="auto"/>
            <w:left w:val="none" w:sz="0" w:space="0" w:color="auto"/>
            <w:bottom w:val="none" w:sz="0" w:space="0" w:color="auto"/>
            <w:right w:val="none" w:sz="0" w:space="0" w:color="auto"/>
          </w:divBdr>
        </w:div>
        <w:div w:id="15815543">
          <w:marLeft w:val="0"/>
          <w:marRight w:val="0"/>
          <w:marTop w:val="0"/>
          <w:marBottom w:val="0"/>
          <w:divBdr>
            <w:top w:val="none" w:sz="0" w:space="0" w:color="auto"/>
            <w:left w:val="none" w:sz="0" w:space="0" w:color="auto"/>
            <w:bottom w:val="none" w:sz="0" w:space="0" w:color="auto"/>
            <w:right w:val="none" w:sz="0" w:space="0" w:color="auto"/>
          </w:divBdr>
        </w:div>
        <w:div w:id="153223634">
          <w:marLeft w:val="0"/>
          <w:marRight w:val="0"/>
          <w:marTop w:val="0"/>
          <w:marBottom w:val="0"/>
          <w:divBdr>
            <w:top w:val="none" w:sz="0" w:space="0" w:color="auto"/>
            <w:left w:val="none" w:sz="0" w:space="0" w:color="auto"/>
            <w:bottom w:val="none" w:sz="0" w:space="0" w:color="auto"/>
            <w:right w:val="none" w:sz="0" w:space="0" w:color="auto"/>
          </w:divBdr>
        </w:div>
      </w:divsChild>
    </w:div>
    <w:div w:id="1834951647">
      <w:bodyDiv w:val="1"/>
      <w:marLeft w:val="0"/>
      <w:marRight w:val="0"/>
      <w:marTop w:val="0"/>
      <w:marBottom w:val="0"/>
      <w:divBdr>
        <w:top w:val="none" w:sz="0" w:space="0" w:color="auto"/>
        <w:left w:val="none" w:sz="0" w:space="0" w:color="auto"/>
        <w:bottom w:val="none" w:sz="0" w:space="0" w:color="auto"/>
        <w:right w:val="none" w:sz="0" w:space="0" w:color="auto"/>
      </w:divBdr>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1920749174">
      <w:bodyDiv w:val="1"/>
      <w:marLeft w:val="0"/>
      <w:marRight w:val="0"/>
      <w:marTop w:val="0"/>
      <w:marBottom w:val="0"/>
      <w:divBdr>
        <w:top w:val="none" w:sz="0" w:space="0" w:color="auto"/>
        <w:left w:val="none" w:sz="0" w:space="0" w:color="auto"/>
        <w:bottom w:val="none" w:sz="0" w:space="0" w:color="auto"/>
        <w:right w:val="none" w:sz="0" w:space="0" w:color="auto"/>
      </w:divBdr>
      <w:divsChild>
        <w:div w:id="1354647709">
          <w:marLeft w:val="0"/>
          <w:marRight w:val="0"/>
          <w:marTop w:val="0"/>
          <w:marBottom w:val="0"/>
          <w:divBdr>
            <w:top w:val="none" w:sz="0" w:space="0" w:color="auto"/>
            <w:left w:val="none" w:sz="0" w:space="0" w:color="auto"/>
            <w:bottom w:val="none" w:sz="0" w:space="0" w:color="auto"/>
            <w:right w:val="none" w:sz="0" w:space="0" w:color="auto"/>
          </w:divBdr>
        </w:div>
        <w:div w:id="426393386">
          <w:marLeft w:val="0"/>
          <w:marRight w:val="0"/>
          <w:marTop w:val="9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books.edu.gr/ebooks/v/html/8547/2294/Geografia_B-Gymnasiou_html-empl/extras/geocoder/ParametricSiteToGeodata.html?topos=%CE%97%CE%BD%CF%89%CE%BC%CE%AD%CE%BD%CE%B5%CF%82+%CE%A0%CE%BF%CE%BB%CE%B9%CF%84%CE%B5%CE%AF%CE%B5%CF%82+%CE%91%CE%BC%CE%B5%CF%81%CE%B9%CE%BA%CE%AE%CF%82&amp;zoom=4&amp;content=%CE%9F%CE%B9+%CE%97%CE%BD%CF%89%CE%BC%CE%AD%CE%BD%CE%B5%CF%82+%CE%A0%CE%BF%CE%BB%CE%B9%CF%84%CE%B5%CE%AF%CE%B5%CF%82+%CE%91%CE%BC%CE%B5%CF%81%CE%B9%CE%BA%CE%AE%CF%82+%CE%B1%CF%80%CE%BF%CF%84%CE%B5%CE%BB%CE%BF%CF%8D%CE%BD%CF%84%CE%B1%CE%B9+%CE%B1%CF%80%CF%8C+%CF%80%CE%B5%CE%BD%CE%AE%CE%BD%CF%84%CE%B1+%CF%80%CE%BF%CE%BB%CE%B9%CF%84%CE%B5%CE%AF%CE%B5%CF%82+%CE%BA%CE%B1%CE%B9+%CE%BC%CE%B9%CE%B1+%CE%BF%CE%BC%CE%BF%CF%83%CF%80%CE%BF%CE%BD%CE%B4%CE%B9%CE%B1%CE%BA%CE%AE+%CF%80%CE%B5%CF%81%CE%B9%CF%86%CE%AD%CF%81%CE%B5%CE%B9%CE%B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books.edu.gr/ebooks/v/html/8547/2294/Geografia_B-Gymnasiou_html-empl/extras/geocoder/ParametricSiteToGeodata.html?topos=%CE%93%CE%B5%CF%81%CE%BC%CE%B1%CE%BD%CE%AF%CE%B1&amp;zoom=4&amp;content=%CE%97+%CE%93%CE%B5%CF%81%CE%BC%CE%B1%CE%BD%CE%AF%CE%B1+%CE%B5%CE%AF%CE%BD%CE%B1%CE%B9+%CE%BC%CE%AF%CE%B1+%CE%B1%CF%80%CF%8C+%CF%84%CE%B9%CF%82+%CE%BC%CE%B5%CE%B3%CE%B1%CE%BB%CF%8D%CF%84%CE%B5%CF%81%CE%B5%CF%82+%CF%83%CE%B5+%CF%80%CE%BB%CE%B7%CE%B8%CF%85%CF%83%CE%BC%CF%8C+%CF%87%CF%8E%CF%81%CE%B5%CF%82+%CF%84%CE%B7%CF%82+%CE%95%CF%85%CF%81%CF%8E%CF%80%CE%B7%CF%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ooks.edu.gr/ebooks/v/html/8547/2294/Geografia_B-Gymnasiou_html-empl/extras/geocoder/ParametricSiteToGeodata.html?topos=%CE%A1%CE%BF%CF%85%CE%BC%CE%B1%CE%BD%CE%AF%CE%B1&amp;zoom=4&amp;content=%CE%97+%CE%A1%CE%BF%CF%85%CE%BC%CE%B1%CE%BD%CE%AF%CE%B1+%CE%B5%CE%AF%CE%BD%CE%B1%CE%B9+%CF%87%CF%8E%CF%81%CE%B1+%CF%83%CF%84%CE%B1+%CE%B2%CE%BF%CF%81%CE%B5%CE%B9%CE%BF%CE%B1%CE%BD%CE%B1%CF%84%CE%BF%CE%BB%CE%B9%CE%BA%CE%AC+%CE%92%CE%B1%CE%BB%CE%BA%CE%AC%CE%BD%CE%B9%CE%B1." TargetMode="External"/><Relationship Id="rId5" Type="http://schemas.openxmlformats.org/officeDocument/2006/relationships/webSettings" Target="webSettings.xml"/><Relationship Id="rId15" Type="http://schemas.openxmlformats.org/officeDocument/2006/relationships/hyperlink" Target="http://ebooks.edu.gr/ebooks/v/html/8547/2294/Geografia_B-Gymnasiou_html-empl/extras/geocoder/ParametricSiteToGeodata.html?topos=%CE%91%CF%85%CF%83%CF%84%CF%81%CE%B1%CE%BB%CE%AF%CE%B1&amp;zoom=4&amp;content=%CE%97+%CE%9A%CE%BF%CE%B9%CE%BD%CE%BF%CF%80%CE%BF%CE%BB%CE%B9%CF%84%CE%B5%CE%AF%CE%B1+%CF%84%CE%B7%CF%82+%CE%91%CF%85%CF%83%CF%84%CF%81%CE%B1%CE%BB%CE%AF%CE%B1%CF%82+%CE%B5%CE%AF%CE%BD%CE%B1%CE%B9+%CE%B7+%CE%AD%CE%BA%CF%84%CE%B7+%CE%BC%CE%B5%CE%B3%CE%B1%CE%BB%CF%8D%CF%84%CE%B5%CF%81%CE%B7+%CF%87%CF%8E%CF%81%CE%B1+%CF%83%CF%84%CE%BF%CE%BD+%CE%BA%CF%8C%CF%83%CE%BC%CE%BF+%28%CE%B3%CE%B5%CF%89%CE%B3%CF%81%CE%B1%CF%86%CE%B9%CE%BA%CE%AC%29+%CE%BA%CE%B1%CE%B9+%CE%B7+%CE%BC%CE%B5%CE%B3%CE%B1%CE%BB%CF%8D%CF%84%CE%B5%CF%81%CE%B7+%CF%83%CF%84%CE%B7%CE%BD+%CE%91%CF%85%CF%83%CF%84%CF%81%CE%B1%CE%BB%CE%B1%CF%83%CE%AF%CE%B1+%CE%BA%CE%B1%CE%B9+%CF%83%CF%84%CE%B7%CE%BD+%CE%A9%CE%BA%CE%B5%CE%B1%CE%BD%CE%AF%CE%B1." TargetMode="External"/><Relationship Id="rId10" Type="http://schemas.openxmlformats.org/officeDocument/2006/relationships/hyperlink" Target="http://ebooks.edu.gr/ebooks/v/html/8547/2294/Geografia_B-Gymnasiou_html-empl/extras/geocoder/ParametricSiteToGeodata.html?topos=%CE%A1%CF%89%CF%83%CE%AF%CE%B1&amp;zoom=4&amp;content=%CE%97+%CE%A1%CF%89%CF%83%CE%AF%CE%B1+%CE%B5%CE%AF%CE%BD%CE%B1%CE%B9+%CF%84%CE%BF+%CE%BC%CE%B5%CE%B3%CE%B1%CE%BB%CF%8D%CF%84%CE%B5%CF%81%CE%BF+%CF%83%CE%B5+%CE%AD%CE%BA%CF%84%CE%B1%CF%83%CE%B7+%CE%BA%CF%81%CE%AC%CF%84%CE%BF%CF%82+%CF%84%CE%B7%CF%82+%CE%B3%CE%B7%CF%82,+%CE%BC%CE%B5+%CE%AD%CE%BA%CF%84%CE%B1%CF%83%CE%B7+17.075.200+%CF%87%CE%BB%CE%BC%C2%B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books.edu.gr/ebooks/v/html/8547/2294/Geografia_B-Gymnasiou_html-empl/extras/geocoder/ParametricSiteToGeodata.html?topos=%CE%91%CE%AF%CE%B3%CF%85%CF%80%CF%84%CE%BF%CF%82&amp;zoom=4&amp;content=%CE%B4%CE%B9%CE%B7%CF%80%CE%B5%CE%B9%CF%81%CF%89%CF%84%CE%B9%CE%BA%CE%AE+%CF%87%CF%8E%CF%81%CE%B1,+%CE%BC%CE%B5%CE%B3%CE%AC%CE%BB%CE%B7+%CE%B4%CF%8D%CE%BD%CE%B1%CE%BC%CE%B7+%CF%83%CF%84%CE%B7+%CE%92%CF%8C%CF%81%CE%B5%CE%B9%CE%B1+%CE%91%CF%86%CF%81%CE%B9%CE%BA%CE%AE" TargetMode="External"/><Relationship Id="rId14" Type="http://schemas.openxmlformats.org/officeDocument/2006/relationships/hyperlink" Target="http://ebooks.edu.gr/ebooks/v/html/8547/2294/Geografia_B-Gymnasiou_html-empl/extras/geocoder/ParametricSiteToGeodata.html?topos=%CE%9A%CE%B1%CE%BD%CE%B1%CE%B4%CE%AC%CF%82&amp;%CE%B6%CE%BF%CE%BF%CE%BC=4&amp;content=%CF%87%CF%8E%CF%81%CE%B1+%CF%84%CE%B7%CF%82+%CE%92%CF%8C%CF%81%CE%B5%CE%B9%CE%B1%CF%82+%CE%91%CE%BC%CE%B5%CF%81%CE%B9%CE%BA%CE%AE%CF%82,+%CE%B7+%CE%B4%CE%B5%CF%8D%CF%84%CE%B5%CF%81%CE%B7+%CE%BC%CE%B5%CE%B3%CE%B1%CE%BB%CF%8D%CF%84%CE%B5%CF%81%CE%B7+%CF%83%CE%B5+%CE%AD%CE%BA%CF%84%CE%B1%CF%83%CE%B7+%CF%83%CF%84%CE%BF%CE%BD+%CE%BA%CF%8C%CF%83%CE%BC%CE%B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2693-31CE-4408-BA7D-32F4AB45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1962</Words>
  <Characters>11186</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11</cp:revision>
  <dcterms:created xsi:type="dcterms:W3CDTF">2022-02-12T06:03:00Z</dcterms:created>
  <dcterms:modified xsi:type="dcterms:W3CDTF">2022-02-14T16:26:00Z</dcterms:modified>
</cp:coreProperties>
</file>