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Default="00A71F94" w:rsidP="00032AEF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oundrect id="_x0000_s1029" style="position:absolute;margin-left:-11.8pt;margin-top:4.25pt;width:438.2pt;height:620.55pt;z-index:-25165824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</v:roundrect>
        </w:pict>
      </w:r>
      <w:r w:rsidR="003B2DD2" w:rsidRPr="00B30A5D">
        <w:rPr>
          <w:sz w:val="24"/>
          <w:szCs w:val="24"/>
        </w:rPr>
        <w:t xml:space="preserve">                </w:t>
      </w:r>
      <w:r w:rsidR="00F06FEC">
        <w:rPr>
          <w:sz w:val="24"/>
          <w:szCs w:val="24"/>
        </w:rPr>
        <w:t xml:space="preserve">                 </w:t>
      </w:r>
    </w:p>
    <w:p w:rsidR="00F06FEC" w:rsidRDefault="00F06FEC" w:rsidP="00032AEF">
      <w:pPr>
        <w:pStyle w:val="a5"/>
        <w:rPr>
          <w:sz w:val="24"/>
          <w:szCs w:val="24"/>
        </w:rPr>
      </w:pPr>
    </w:p>
    <w:p w:rsidR="00167EBA" w:rsidRPr="00F06FEC" w:rsidRDefault="00F06FEC" w:rsidP="00032AEF">
      <w:pPr>
        <w:pStyle w:val="a5"/>
        <w:rPr>
          <w:b/>
          <w:i/>
          <w:color w:val="0F243E" w:themeColor="text2" w:themeShade="80"/>
          <w:sz w:val="24"/>
          <w:szCs w:val="24"/>
        </w:rPr>
      </w:pPr>
      <w:r w:rsidRPr="00F06FEC">
        <w:rPr>
          <w:color w:val="0F243E" w:themeColor="text2" w:themeShade="80"/>
          <w:sz w:val="24"/>
          <w:szCs w:val="24"/>
        </w:rPr>
        <w:t xml:space="preserve">                                    </w:t>
      </w:r>
      <w:r w:rsidR="003B2DD2" w:rsidRPr="00F06FEC">
        <w:rPr>
          <w:b/>
          <w:i/>
          <w:color w:val="0F243E" w:themeColor="text2" w:themeShade="80"/>
          <w:sz w:val="24"/>
          <w:szCs w:val="24"/>
        </w:rPr>
        <w:t>ΗΠΙΕΣ ΜΟΡΦΕΣ ΕΝΕΡΓΙΑΣ</w:t>
      </w:r>
    </w:p>
    <w:p w:rsidR="00F044BC" w:rsidRPr="00F06FEC" w:rsidRDefault="00C43A6C" w:rsidP="00F044BC">
      <w:pPr>
        <w:rPr>
          <w:b/>
          <w:i/>
          <w:color w:val="0F243E" w:themeColor="text2" w:themeShade="80"/>
        </w:rPr>
      </w:pPr>
      <w:r>
        <w:rPr>
          <w:b/>
          <w:i/>
          <w:noProof/>
          <w:color w:val="0F243E" w:themeColor="text2" w:themeShade="80"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464762</wp:posOffset>
            </wp:positionV>
            <wp:extent cx="2266950" cy="1004454"/>
            <wp:effectExtent l="19050" t="0" r="0" b="0"/>
            <wp:wrapNone/>
            <wp:docPr id="3" name="Εικόνα 1" descr="http://upload.wikimedia.org/wikipedia/el/a/a6/%CE%A5%CE%B2%CF%81%CE%B9%CE%B4%CE%B9%CE%BA%CF%8C_%CE%B1%CF%85%CF%84%CF%8C%CE%BD%CE%BF%CE%BC%CE%BF_%CF%83%CF%8D%CF%83%CF%84%CE%B7%CE%BC%CE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l/a/a6/%CE%A5%CE%B2%CF%81%CE%B9%CE%B4%CE%B9%CE%BA%CF%8C_%CE%B1%CF%85%CF%84%CF%8C%CE%BD%CE%BF%CE%BC%CE%BF_%CF%83%CF%8D%CF%83%CF%84%CE%B7%CE%BC%CE%B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b="11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0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4BC" w:rsidRPr="00F06FEC">
        <w:rPr>
          <w:b/>
          <w:i/>
          <w:color w:val="0F243E" w:themeColor="text2" w:themeShade="80"/>
          <w:sz w:val="24"/>
          <w:szCs w:val="24"/>
        </w:rPr>
        <w:t xml:space="preserve">Ήπιες μορφές ενέργειας ονομάζουμε  τις </w:t>
      </w:r>
      <w:r w:rsidR="00B30A5D" w:rsidRPr="00F06FEC">
        <w:rPr>
          <w:b/>
          <w:i/>
          <w:color w:val="0F243E" w:themeColor="text2" w:themeShade="80"/>
          <w:sz w:val="24"/>
          <w:szCs w:val="24"/>
        </w:rPr>
        <w:t>μ</w:t>
      </w:r>
      <w:r w:rsidR="00F044BC" w:rsidRPr="00F06FEC">
        <w:rPr>
          <w:b/>
          <w:i/>
          <w:color w:val="0F243E" w:themeColor="text2" w:themeShade="80"/>
          <w:sz w:val="24"/>
          <w:szCs w:val="24"/>
        </w:rPr>
        <w:t xml:space="preserve">ορφές εκμεταλλεύσιμης </w:t>
      </w:r>
      <w:hyperlink r:id="rId9" w:tooltip="Ενέργεια" w:history="1">
        <w:r w:rsidR="00F044BC" w:rsidRPr="00F06FEC">
          <w:rPr>
            <w:rStyle w:val="-"/>
            <w:b/>
            <w:i/>
            <w:color w:val="0F243E" w:themeColor="text2" w:themeShade="80"/>
            <w:sz w:val="24"/>
            <w:szCs w:val="24"/>
            <w:u w:val="none"/>
          </w:rPr>
          <w:t>ενέργειας</w:t>
        </w:r>
      </w:hyperlink>
      <w:r w:rsidR="00F044BC" w:rsidRPr="00F06FEC">
        <w:rPr>
          <w:b/>
          <w:i/>
          <w:color w:val="0F243E" w:themeColor="text2" w:themeShade="80"/>
          <w:sz w:val="24"/>
          <w:szCs w:val="24"/>
        </w:rPr>
        <w:t xml:space="preserve"> που προέρχονται από διάφορες φυσικές διαδικασίες, όπως ο </w:t>
      </w:r>
      <w:hyperlink r:id="rId10" w:tooltip="Άνεμος" w:history="1">
        <w:r w:rsidR="00F044BC" w:rsidRPr="00F06FEC">
          <w:rPr>
            <w:rStyle w:val="-"/>
            <w:b/>
            <w:i/>
            <w:color w:val="0F243E" w:themeColor="text2" w:themeShade="80"/>
            <w:sz w:val="24"/>
            <w:szCs w:val="24"/>
            <w:u w:val="none"/>
          </w:rPr>
          <w:t>άνεμος</w:t>
        </w:r>
      </w:hyperlink>
      <w:r w:rsidR="00F044BC" w:rsidRPr="00F06FEC">
        <w:rPr>
          <w:b/>
          <w:i/>
          <w:color w:val="0F243E" w:themeColor="text2" w:themeShade="80"/>
          <w:sz w:val="24"/>
          <w:szCs w:val="24"/>
        </w:rPr>
        <w:t xml:space="preserve">, η </w:t>
      </w:r>
      <w:hyperlink r:id="rId11" w:tooltip="Γεωθερμία" w:history="1">
        <w:r w:rsidR="00F044BC" w:rsidRPr="00F06FEC">
          <w:rPr>
            <w:rStyle w:val="-"/>
            <w:b/>
            <w:i/>
            <w:color w:val="0F243E" w:themeColor="text2" w:themeShade="80"/>
            <w:sz w:val="24"/>
            <w:szCs w:val="24"/>
            <w:u w:val="none"/>
          </w:rPr>
          <w:t>γεωθερμία</w:t>
        </w:r>
      </w:hyperlink>
      <w:r w:rsidR="00F044BC" w:rsidRPr="00F06FEC">
        <w:rPr>
          <w:b/>
          <w:i/>
          <w:color w:val="0F243E" w:themeColor="text2" w:themeShade="80"/>
          <w:sz w:val="24"/>
          <w:szCs w:val="24"/>
        </w:rPr>
        <w:t xml:space="preserve">, η κυκλοφορία του </w:t>
      </w:r>
      <w:hyperlink r:id="rId12" w:tooltip="Νερό" w:history="1">
        <w:r w:rsidR="00F044BC" w:rsidRPr="00F06FEC">
          <w:rPr>
            <w:rStyle w:val="-"/>
            <w:b/>
            <w:i/>
            <w:color w:val="0F243E" w:themeColor="text2" w:themeShade="80"/>
            <w:sz w:val="24"/>
            <w:szCs w:val="24"/>
            <w:u w:val="none"/>
          </w:rPr>
          <w:t>νερού</w:t>
        </w:r>
      </w:hyperlink>
      <w:r w:rsidR="00F044BC" w:rsidRPr="00F06FEC">
        <w:rPr>
          <w:b/>
          <w:i/>
          <w:color w:val="0F243E" w:themeColor="text2" w:themeShade="80"/>
          <w:sz w:val="24"/>
          <w:szCs w:val="24"/>
        </w:rPr>
        <w:t xml:space="preserve"> και άλλες</w:t>
      </w:r>
      <w:r w:rsidR="00F044BC" w:rsidRPr="00F06FEC">
        <w:rPr>
          <w:b/>
          <w:i/>
          <w:color w:val="0F243E" w:themeColor="text2" w:themeShade="80"/>
        </w:rPr>
        <w:t>.</w:t>
      </w:r>
    </w:p>
    <w:p w:rsidR="00CD5889" w:rsidRPr="00F06FEC" w:rsidRDefault="00C43A6C" w:rsidP="00F044BC">
      <w:pPr>
        <w:rPr>
          <w:b/>
          <w:i/>
          <w:color w:val="0F243E" w:themeColor="text2" w:themeShade="80"/>
        </w:rPr>
      </w:pPr>
      <w:r w:rsidRPr="00C43A6C">
        <w:rPr>
          <w:b/>
          <w:i/>
          <w:color w:val="0F243E" w:themeColor="text2" w:themeShade="80"/>
        </w:rPr>
        <w:t xml:space="preserve">                                                                                 </w:t>
      </w:r>
      <w:r w:rsidR="00A71F94">
        <w:rPr>
          <w:b/>
          <w:i/>
          <w:noProof/>
          <w:color w:val="0F243E" w:themeColor="text2" w:themeShade="80"/>
          <w:lang w:eastAsia="el-GR"/>
        </w:rPr>
        <w:pict>
          <v:roundrect id="_x0000_s1030" style="position:absolute;margin-left:-114.3pt;margin-top:16pt;width:12.9pt;height:49.55pt;z-index:-251657216;mso-position-horizontal-relative:text;mso-position-vertical-relative:text" arcsize="10923f" fillcolor="#9bbb59 [3206]" strokecolor="#f2f2f2 [3041]" strokeweight="3pt">
            <v:shadow on="t" color="#4e6128 [1606]" opacity=".5" offset="-6pt,-6pt"/>
          </v:roundrect>
        </w:pict>
      </w:r>
    </w:p>
    <w:p w:rsidR="00B30A5D" w:rsidRPr="00F06FEC" w:rsidRDefault="00B30A5D" w:rsidP="00F044BC">
      <w:pPr>
        <w:rPr>
          <w:b/>
          <w:i/>
          <w:color w:val="0F243E" w:themeColor="text2" w:themeShade="80"/>
          <w:sz w:val="24"/>
          <w:szCs w:val="24"/>
          <w:lang w:val="en-US"/>
        </w:rPr>
      </w:pPr>
      <w:r w:rsidRPr="00F06FEC">
        <w:rPr>
          <w:b/>
          <w:i/>
          <w:color w:val="0F243E" w:themeColor="text2" w:themeShade="80"/>
          <w:sz w:val="24"/>
          <w:szCs w:val="24"/>
        </w:rPr>
        <w:t>ΤΑ ΠΛΕΟΝΕΚΤΗΜΑΤΑ ΕΙΝΑΙ</w:t>
      </w:r>
      <w:r w:rsidRPr="00F06FEC">
        <w:rPr>
          <w:b/>
          <w:i/>
          <w:color w:val="0F243E" w:themeColor="text2" w:themeShade="80"/>
          <w:sz w:val="24"/>
          <w:szCs w:val="24"/>
          <w:lang w:val="en-US"/>
        </w:rPr>
        <w:t xml:space="preserve"> :</w:t>
      </w:r>
    </w:p>
    <w:p w:rsidR="00B30A5D" w:rsidRPr="00B30A5D" w:rsidRDefault="00B30A5D" w:rsidP="00B30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color w:val="0F243E" w:themeColor="text2" w:themeShade="80"/>
          <w:sz w:val="24"/>
          <w:szCs w:val="24"/>
          <w:lang w:eastAsia="el-GR"/>
        </w:rPr>
      </w:pPr>
      <w:r w:rsidRPr="00B30A5D">
        <w:rPr>
          <w:rFonts w:eastAsia="Times New Roman" w:cs="Times New Roman"/>
          <w:b/>
          <w:color w:val="0F243E" w:themeColor="text2" w:themeShade="80"/>
          <w:sz w:val="24"/>
          <w:szCs w:val="24"/>
          <w:lang w:eastAsia="el-GR"/>
        </w:rPr>
        <w:t>Είναι πολύ φιλικές προς το περιβάλλον, έχοντας ουσιαστικά μηδενικά κατάλοιπα και απόβλητα.</w:t>
      </w:r>
    </w:p>
    <w:p w:rsidR="003B2DD2" w:rsidRPr="00F06FEC" w:rsidRDefault="00B30A5D" w:rsidP="00B30A5D">
      <w:pPr>
        <w:pStyle w:val="a6"/>
        <w:numPr>
          <w:ilvl w:val="0"/>
          <w:numId w:val="1"/>
        </w:numPr>
        <w:rPr>
          <w:b/>
          <w:i/>
          <w:color w:val="0F243E" w:themeColor="text2" w:themeShade="80"/>
          <w:sz w:val="24"/>
          <w:szCs w:val="24"/>
        </w:rPr>
      </w:pPr>
      <w:r w:rsidRPr="00F06FEC">
        <w:rPr>
          <w:b/>
          <w:i/>
          <w:color w:val="0F243E" w:themeColor="text2" w:themeShade="80"/>
          <w:sz w:val="24"/>
          <w:szCs w:val="24"/>
        </w:rPr>
        <w:t>Δεν πρόκειται να εξαντληθούν ποτέ, σε αντίθεση με τα ορυκτά καύσιμα</w:t>
      </w:r>
    </w:p>
    <w:p w:rsidR="00B30A5D" w:rsidRPr="00B30A5D" w:rsidRDefault="00B30A5D" w:rsidP="00B30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i/>
          <w:color w:val="0F243E" w:themeColor="text2" w:themeShade="80"/>
          <w:sz w:val="24"/>
          <w:szCs w:val="24"/>
          <w:lang w:eastAsia="el-GR"/>
        </w:rPr>
      </w:pPr>
      <w:r w:rsidRPr="00B30A5D">
        <w:rPr>
          <w:rFonts w:eastAsia="Times New Roman" w:cs="Times New Roman"/>
          <w:b/>
          <w:i/>
          <w:color w:val="0F243E" w:themeColor="text2" w:themeShade="80"/>
          <w:sz w:val="24"/>
          <w:szCs w:val="24"/>
          <w:lang w:eastAsia="el-GR"/>
        </w:rPr>
        <w:t>Ο εξοπλισμός είναι απλός στην κατασκευή και τη συντήρηση και έχει μεγάλο χρόνο ζωής.</w:t>
      </w:r>
    </w:p>
    <w:p w:rsidR="00B30A5D" w:rsidRPr="00F06FEC" w:rsidRDefault="00B30A5D" w:rsidP="00B30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l-GR"/>
        </w:rPr>
      </w:pPr>
      <w:r w:rsidRPr="00B30A5D">
        <w:rPr>
          <w:rFonts w:eastAsia="Times New Roman" w:cs="Times New Roman"/>
          <w:b/>
          <w:i/>
          <w:color w:val="0F243E" w:themeColor="text2" w:themeShade="80"/>
          <w:sz w:val="24"/>
          <w:szCs w:val="24"/>
          <w:lang w:eastAsia="el-GR"/>
        </w:rPr>
        <w:t>Επιδοτούνται από τις περισσότερες κυβερνήσεις.</w:t>
      </w:r>
    </w:p>
    <w:p w:rsidR="00B30A5D" w:rsidRPr="00B30A5D" w:rsidRDefault="00CD5889" w:rsidP="00B30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l-GR"/>
        </w:rPr>
      </w:pPr>
      <w:r w:rsidRPr="00F06FEC">
        <w:rPr>
          <w:b/>
          <w:i/>
          <w:color w:val="0F243E" w:themeColor="text2" w:themeShade="80"/>
          <w:sz w:val="24"/>
          <w:szCs w:val="24"/>
        </w:rPr>
        <w:t>Μπορούν να βοηθήσουν την ενεργειακή αυτάρκεια μικρών και αναπτυσσόμενων χωρών, καθώς και να αποτελέσουν την εναλλακτική πρόταση σε σχέση με την οικονομία του πετρελαίου.</w:t>
      </w:r>
    </w:p>
    <w:p w:rsidR="00B30A5D" w:rsidRPr="00C43A6C" w:rsidRDefault="00B30A5D" w:rsidP="00B30A5D">
      <w:pPr>
        <w:pStyle w:val="a6"/>
        <w:ind w:left="360"/>
        <w:rPr>
          <w:b/>
          <w:i/>
          <w:color w:val="0F243E" w:themeColor="text2" w:themeShade="80"/>
          <w:sz w:val="24"/>
          <w:szCs w:val="24"/>
        </w:rPr>
      </w:pPr>
    </w:p>
    <w:p w:rsidR="00CD5889" w:rsidRPr="00813093" w:rsidRDefault="00CD5889" w:rsidP="00B30A5D">
      <w:pPr>
        <w:pStyle w:val="a6"/>
        <w:ind w:left="360"/>
        <w:rPr>
          <w:b/>
          <w:i/>
          <w:color w:val="0F243E" w:themeColor="text2" w:themeShade="80"/>
          <w:sz w:val="24"/>
          <w:szCs w:val="24"/>
        </w:rPr>
      </w:pPr>
    </w:p>
    <w:p w:rsidR="005A401C" w:rsidRPr="00813093" w:rsidRDefault="005A401C" w:rsidP="00B30A5D">
      <w:pPr>
        <w:pStyle w:val="a6"/>
        <w:ind w:left="360"/>
        <w:rPr>
          <w:b/>
          <w:i/>
          <w:color w:val="0F243E" w:themeColor="text2" w:themeShade="80"/>
          <w:sz w:val="24"/>
          <w:szCs w:val="24"/>
        </w:rPr>
      </w:pPr>
    </w:p>
    <w:p w:rsidR="00CD5889" w:rsidRPr="00F06FEC" w:rsidRDefault="00FB2575" w:rsidP="00CD5889">
      <w:pPr>
        <w:pStyle w:val="a6"/>
        <w:ind w:left="360"/>
        <w:rPr>
          <w:b/>
          <w:i/>
          <w:color w:val="0F243E" w:themeColor="text2" w:themeShade="80"/>
          <w:sz w:val="24"/>
          <w:szCs w:val="24"/>
          <w:lang w:val="en-US"/>
        </w:rPr>
      </w:pPr>
      <w:r w:rsidRPr="00F06FEC">
        <w:rPr>
          <w:b/>
          <w:i/>
          <w:color w:val="0F243E" w:themeColor="text2" w:themeShade="80"/>
          <w:sz w:val="24"/>
          <w:szCs w:val="24"/>
          <w:lang w:val="en-US"/>
        </w:rPr>
        <w:t>TA MEI</w:t>
      </w:r>
      <w:r w:rsidR="005A401C">
        <w:rPr>
          <w:b/>
          <w:i/>
          <w:color w:val="0F243E" w:themeColor="text2" w:themeShade="80"/>
          <w:sz w:val="24"/>
          <w:szCs w:val="24"/>
          <w:lang w:val="en-US"/>
        </w:rPr>
        <w:t>O</w:t>
      </w:r>
      <w:r w:rsidR="00CD5889" w:rsidRPr="00F06FEC">
        <w:rPr>
          <w:b/>
          <w:i/>
          <w:color w:val="0F243E" w:themeColor="text2" w:themeShade="80"/>
          <w:sz w:val="24"/>
          <w:szCs w:val="24"/>
          <w:lang w:val="en-US"/>
        </w:rPr>
        <w:t xml:space="preserve">NEKTHMATA </w:t>
      </w:r>
      <w:r w:rsidRPr="00F06FEC">
        <w:rPr>
          <w:b/>
          <w:i/>
          <w:color w:val="0F243E" w:themeColor="text2" w:themeShade="80"/>
          <w:sz w:val="24"/>
          <w:szCs w:val="24"/>
          <w:lang w:val="en-US"/>
        </w:rPr>
        <w:t>EINAI:</w:t>
      </w:r>
    </w:p>
    <w:p w:rsidR="00CD5889" w:rsidRPr="00CD5889" w:rsidRDefault="00A71F94" w:rsidP="00CD58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i/>
          <w:color w:val="0F243E" w:themeColor="text2" w:themeShade="80"/>
          <w:sz w:val="24"/>
          <w:szCs w:val="24"/>
          <w:lang w:eastAsia="el-GR"/>
        </w:rPr>
      </w:pPr>
      <w:r w:rsidRPr="00A71F94">
        <w:rPr>
          <w:b/>
          <w:i/>
          <w:noProof/>
          <w:color w:val="0F243E" w:themeColor="text2" w:themeShade="80"/>
          <w:sz w:val="24"/>
          <w:szCs w:val="24"/>
          <w:lang w:eastAsia="el-GR"/>
        </w:rPr>
        <w:pict>
          <v:roundrect id="_x0000_s1031" style="position:absolute;left:0;text-align:left;margin-left:-286.15pt;margin-top:15.6pt;width:74.05pt;height:204.45pt;flip:x;z-index:-251656192" arcsize="10923f" fillcolor="#c0504d [3205]" strokecolor="#f2f2f2 [3041]" strokeweight="3pt">
            <v:shadow on="t" color="#622423 [1605]" opacity=".5" offset="-6pt,6pt"/>
          </v:roundrect>
        </w:pict>
      </w:r>
      <w:r w:rsidR="00CD5889" w:rsidRPr="00CD5889">
        <w:rPr>
          <w:rFonts w:eastAsia="Times New Roman" w:cs="Times New Roman"/>
          <w:b/>
          <w:i/>
          <w:color w:val="0F243E" w:themeColor="text2" w:themeShade="80"/>
          <w:sz w:val="24"/>
          <w:szCs w:val="24"/>
          <w:lang w:eastAsia="el-GR"/>
        </w:rPr>
        <w:t>Έχουν αρκετά μικρό συντελεστή απόδοσης, της τάξης του 30% ή και χαμηλότερο. Συνεπώς απαιτείται αρκετά μεγάλο αρχικό κόστος εφαρμογής σε μεγάλη επιφάνεια γης. Γι' αυτό το λόγο μέχρι τώρα χρησιμοποιούνται σαν συμπληρωματικές πηγές ενέργειας.</w:t>
      </w:r>
    </w:p>
    <w:p w:rsidR="00CD5889" w:rsidRPr="00CD5889" w:rsidRDefault="00CD5889" w:rsidP="00CD58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i/>
          <w:color w:val="0F243E" w:themeColor="text2" w:themeShade="80"/>
          <w:sz w:val="24"/>
          <w:szCs w:val="24"/>
          <w:lang w:eastAsia="el-GR"/>
        </w:rPr>
      </w:pPr>
      <w:r w:rsidRPr="00CD5889">
        <w:rPr>
          <w:rFonts w:eastAsia="Times New Roman" w:cs="Times New Roman"/>
          <w:b/>
          <w:i/>
          <w:color w:val="0F243E" w:themeColor="text2" w:themeShade="80"/>
          <w:sz w:val="24"/>
          <w:szCs w:val="24"/>
          <w:lang w:eastAsia="el-GR"/>
        </w:rPr>
        <w:t>Για τον παραπάνω λόγο προς το παρόν δεν μπορούν να χρησιμοποιηθούν για την κάλυψη των αναγκών μεγάλων αστικών κέντρων.</w:t>
      </w:r>
    </w:p>
    <w:p w:rsidR="005A401C" w:rsidRPr="005A401C" w:rsidRDefault="00CD5889" w:rsidP="00CD5889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i/>
          <w:color w:val="0F243E" w:themeColor="text2" w:themeShade="80"/>
          <w:sz w:val="24"/>
          <w:szCs w:val="24"/>
        </w:rPr>
      </w:pPr>
      <w:r w:rsidRPr="00CD5889">
        <w:rPr>
          <w:rFonts w:eastAsia="Times New Roman" w:cs="Times New Roman"/>
          <w:b/>
          <w:i/>
          <w:color w:val="0F243E" w:themeColor="text2" w:themeShade="80"/>
          <w:sz w:val="24"/>
          <w:szCs w:val="24"/>
          <w:lang w:eastAsia="el-GR"/>
        </w:rPr>
        <w:t>Η παροχή και απόδοση της αιολικής, υδροηλεκτρικής και ηλιακής ενέργειας εξαρτάται από την εποχή του έτους αλλά και από το γεωγραφικό πλάτος και το κλίμα της περιοχής στην οποία εγκαθίστανται.</w:t>
      </w:r>
    </w:p>
    <w:p w:rsidR="00CD5889" w:rsidRPr="005A401C" w:rsidRDefault="00CD5889" w:rsidP="00CD5889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i/>
          <w:color w:val="0F243E" w:themeColor="text2" w:themeShade="80"/>
          <w:sz w:val="24"/>
          <w:szCs w:val="24"/>
        </w:rPr>
      </w:pPr>
      <w:r w:rsidRPr="005A401C">
        <w:rPr>
          <w:b/>
          <w:i/>
          <w:color w:val="0F243E" w:themeColor="text2" w:themeShade="80"/>
          <w:sz w:val="24"/>
          <w:szCs w:val="24"/>
        </w:rPr>
        <w:t>Για τα υδροηλεκτρικά έργα λέγεται ότι προκαλούν έκλυση μεθανίου από την αποσύνθεση των φυτών που βρίσκονται κάτω απ' το νερό κι έτσι συντελούν στο φαινόμενο του θερμοκηπίου</w:t>
      </w:r>
      <w:r w:rsidR="00F06FEC" w:rsidRPr="005A401C">
        <w:rPr>
          <w:b/>
          <w:i/>
          <w:color w:val="0F243E" w:themeColor="text2" w:themeShade="80"/>
          <w:sz w:val="24"/>
          <w:szCs w:val="24"/>
        </w:rPr>
        <w:t>.</w:t>
      </w:r>
    </w:p>
    <w:sectPr w:rsidR="00CD5889" w:rsidRPr="005A401C" w:rsidSect="003B2DD2">
      <w:headerReference w:type="default" r:id="rId13"/>
      <w:footerReference w:type="default" r:id="rId1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57" w:rsidRDefault="005D5357" w:rsidP="00032AEF">
      <w:pPr>
        <w:spacing w:after="0" w:line="240" w:lineRule="auto"/>
      </w:pPr>
      <w:r>
        <w:separator/>
      </w:r>
    </w:p>
  </w:endnote>
  <w:endnote w:type="continuationSeparator" w:id="0">
    <w:p w:rsidR="005D5357" w:rsidRDefault="005D5357" w:rsidP="0003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75" w:rsidRPr="00FB2575" w:rsidRDefault="00FB2575">
    <w:pPr>
      <w:pStyle w:val="a4"/>
      <w:rPr>
        <w:b/>
        <w:i/>
        <w:sz w:val="20"/>
        <w:szCs w:val="20"/>
      </w:rPr>
    </w:pPr>
    <w:r w:rsidRPr="00FB2575">
      <w:rPr>
        <w:b/>
        <w:i/>
        <w:sz w:val="20"/>
        <w:szCs w:val="20"/>
      </w:rPr>
      <w:t>ΠΗΓΗ</w:t>
    </w:r>
    <w:r w:rsidRPr="00FB2575">
      <w:rPr>
        <w:b/>
        <w:i/>
        <w:sz w:val="20"/>
        <w:szCs w:val="20"/>
        <w:lang w:val="en-US"/>
      </w:rPr>
      <w:sym w:font="Wingdings" w:char="F0E8"/>
    </w:r>
    <w:r w:rsidRPr="00FB2575">
      <w:rPr>
        <w:b/>
        <w:i/>
        <w:sz w:val="20"/>
        <w:szCs w:val="20"/>
      </w:rPr>
      <w:t>http://el.wikipedia.org/wiki/%CE%89%CF%80%CE%B9%CE%B5%CF%82_%CE%BC%CE%BF%CF%81%CF%86%CE%AD%CF%82_%CE%B5%CE%BD%CE%AD%CF%81%CE%B3%CE%B5%CE%B9%CE%B1%CF%82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57" w:rsidRDefault="005D5357" w:rsidP="00032AEF">
      <w:pPr>
        <w:spacing w:after="0" w:line="240" w:lineRule="auto"/>
      </w:pPr>
      <w:r>
        <w:separator/>
      </w:r>
    </w:p>
  </w:footnote>
  <w:footnote w:type="continuationSeparator" w:id="0">
    <w:p w:rsidR="005D5357" w:rsidRDefault="005D5357" w:rsidP="0003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EF" w:rsidRDefault="00032AEF">
    <w:pPr>
      <w:pStyle w:val="a3"/>
      <w:rPr>
        <w:b/>
        <w:i/>
        <w:color w:val="0D0D0D" w:themeColor="text1" w:themeTint="F2"/>
        <w:u w:val="single"/>
      </w:rPr>
    </w:pPr>
    <w:r w:rsidRPr="00032AEF">
      <w:rPr>
        <w:b/>
        <w:color w:val="0D0D0D" w:themeColor="text1" w:themeTint="F2"/>
      </w:rPr>
      <w:t xml:space="preserve">                         </w:t>
    </w:r>
    <w:r>
      <w:rPr>
        <w:b/>
        <w:color w:val="0D0D0D" w:themeColor="text1" w:themeTint="F2"/>
      </w:rPr>
      <w:t xml:space="preserve">                 </w:t>
    </w:r>
    <w:r w:rsidRPr="00032AEF">
      <w:rPr>
        <w:b/>
        <w:color w:val="0D0D0D" w:themeColor="text1" w:themeTint="F2"/>
      </w:rPr>
      <w:t xml:space="preserve"> </w:t>
    </w:r>
    <w:r w:rsidRPr="00032AEF">
      <w:rPr>
        <w:b/>
        <w:i/>
        <w:color w:val="0D0D0D" w:themeColor="text1" w:themeTint="F2"/>
        <w:u w:val="single"/>
      </w:rPr>
      <w:t>ΑΝΑΘΕΣΗ ΕΡΓΑΣΙΑΣ ΥΠ΄ΑΡ. 3Α</w:t>
    </w:r>
  </w:p>
  <w:p w:rsidR="00032AEF" w:rsidRPr="00813093" w:rsidRDefault="00032AEF">
    <w:pPr>
      <w:pStyle w:val="a3"/>
      <w:rPr>
        <w:b/>
        <w:i/>
        <w:color w:val="0D0D0D" w:themeColor="text1" w:themeTint="F2"/>
        <w:u w:val="single"/>
      </w:rPr>
    </w:pPr>
    <w:r w:rsidRPr="00032AEF">
      <w:rPr>
        <w:b/>
        <w:i/>
        <w:color w:val="0D0D0D" w:themeColor="text1" w:themeTint="F2"/>
      </w:rPr>
      <w:t xml:space="preserve">                                                           </w:t>
    </w:r>
    <w:r w:rsidRPr="00032AEF">
      <w:rPr>
        <w:b/>
        <w:i/>
        <w:color w:val="0D0D0D" w:themeColor="text1" w:themeTint="F2"/>
        <w:u w:val="single"/>
      </w:rPr>
      <w:t>ΕΡΓΑΣΙΑ 1</w:t>
    </w:r>
    <w:r w:rsidRPr="00032AEF">
      <w:rPr>
        <w:b/>
        <w:i/>
        <w:color w:val="0D0D0D" w:themeColor="text1" w:themeTint="F2"/>
        <w:u w:val="single"/>
        <w:vertAlign w:val="superscript"/>
      </w:rPr>
      <w:t>Η</w:t>
    </w:r>
    <w:r w:rsidRPr="00032AEF">
      <w:rPr>
        <w:b/>
        <w:i/>
        <w:color w:val="0D0D0D" w:themeColor="text1" w:themeTint="F2"/>
        <w:u w:val="single"/>
      </w:rPr>
      <w:t xml:space="preserve"> </w:t>
    </w:r>
    <w:r w:rsidR="00CD5889" w:rsidRPr="00813093">
      <w:rPr>
        <w:b/>
        <w:i/>
        <w:color w:val="0D0D0D" w:themeColor="text1" w:themeTint="F2"/>
        <w:u w:val="single"/>
      </w:rPr>
      <w:t xml:space="preserve">                                                                                                                                                                </w:t>
    </w:r>
  </w:p>
  <w:p w:rsidR="00032AEF" w:rsidRDefault="00032A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720"/>
    <w:multiLevelType w:val="multilevel"/>
    <w:tmpl w:val="F47E2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464523"/>
    <w:multiLevelType w:val="multilevel"/>
    <w:tmpl w:val="F47E2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AD10A47"/>
    <w:multiLevelType w:val="multilevel"/>
    <w:tmpl w:val="F47E2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747BA"/>
    <w:multiLevelType w:val="multilevel"/>
    <w:tmpl w:val="F47E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2AEF"/>
    <w:rsid w:val="00032AEF"/>
    <w:rsid w:val="0011714B"/>
    <w:rsid w:val="003B2DD2"/>
    <w:rsid w:val="005A3F35"/>
    <w:rsid w:val="005A401C"/>
    <w:rsid w:val="005D5357"/>
    <w:rsid w:val="005F38E2"/>
    <w:rsid w:val="00646F69"/>
    <w:rsid w:val="00685582"/>
    <w:rsid w:val="00813093"/>
    <w:rsid w:val="00A71F94"/>
    <w:rsid w:val="00B30A5D"/>
    <w:rsid w:val="00B5747A"/>
    <w:rsid w:val="00C43A6C"/>
    <w:rsid w:val="00CD5889"/>
    <w:rsid w:val="00DB0348"/>
    <w:rsid w:val="00F044BC"/>
    <w:rsid w:val="00F06FEC"/>
    <w:rsid w:val="00FB2575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32AEF"/>
  </w:style>
  <w:style w:type="paragraph" w:styleId="a4">
    <w:name w:val="footer"/>
    <w:basedOn w:val="a"/>
    <w:link w:val="Char0"/>
    <w:uiPriority w:val="99"/>
    <w:semiHidden/>
    <w:unhideWhenUsed/>
    <w:rsid w:val="00032A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32AEF"/>
  </w:style>
  <w:style w:type="paragraph" w:styleId="a5">
    <w:name w:val="Title"/>
    <w:basedOn w:val="a"/>
    <w:next w:val="a"/>
    <w:link w:val="Char1"/>
    <w:uiPriority w:val="10"/>
    <w:qFormat/>
    <w:rsid w:val="00032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032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F044B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0A5D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C4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43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.wikipedia.org/wiki/%CE%9D%CE%B5%CF%81%CF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.wikipedia.org/wiki/%CE%93%CE%B5%CF%89%CE%B8%CE%B5%CF%81%CE%BC%CE%AF%CE%B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.wikipedia.org/wiki/%CE%86%CE%BD%CE%B5%CE%BC%CE%BF%CF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.wikipedia.org/wiki/%CE%95%CE%BD%CE%AD%CF%81%CE%B3%CE%B5%CE%B9%CE%B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CFF4-31F5-4C93-9482-9C7DEE40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χριστινα</cp:lastModifiedBy>
  <cp:revision>4</cp:revision>
  <cp:lastPrinted>2011-10-20T18:48:00Z</cp:lastPrinted>
  <dcterms:created xsi:type="dcterms:W3CDTF">2011-10-20T10:28:00Z</dcterms:created>
  <dcterms:modified xsi:type="dcterms:W3CDTF">2012-06-04T17:03:00Z</dcterms:modified>
</cp:coreProperties>
</file>