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04A0" w14:textId="52710625" w:rsidR="00CB180C" w:rsidRPr="00CB180C" w:rsidRDefault="00CB180C" w:rsidP="006F133C">
      <w:pPr>
        <w:spacing w:after="0"/>
        <w:ind w:right="-383" w:hanging="142"/>
        <w:jc w:val="both"/>
        <w:rPr>
          <w:b/>
          <w:bCs/>
          <w:sz w:val="24"/>
          <w:szCs w:val="24"/>
        </w:rPr>
      </w:pPr>
      <w:r w:rsidRPr="00CB180C">
        <w:rPr>
          <w:b/>
          <w:bCs/>
          <w:sz w:val="24"/>
          <w:szCs w:val="24"/>
        </w:rPr>
        <w:t>ΕΠΑΝΑΛΗΨΗ ΦΥΣΙΚΗΣ</w:t>
      </w:r>
      <w:r>
        <w:rPr>
          <w:b/>
          <w:bCs/>
          <w:sz w:val="24"/>
          <w:szCs w:val="24"/>
        </w:rPr>
        <w:t xml:space="preserve"> (ΜΗΚΟΣ, ΕΜΒΑΔΟΝ, ΟΓΚΟΣ)</w:t>
      </w:r>
    </w:p>
    <w:p w14:paraId="099A3D56" w14:textId="77777777" w:rsidR="00E9394C" w:rsidRDefault="00E9394C" w:rsidP="006F133C">
      <w:pPr>
        <w:spacing w:after="0"/>
        <w:ind w:right="-383" w:hanging="142"/>
        <w:jc w:val="both"/>
      </w:pPr>
      <w:r w:rsidRPr="00CB180C">
        <w:rPr>
          <w:b/>
        </w:rPr>
        <w:t>Φυσικά μεγέθη</w:t>
      </w:r>
      <w:r>
        <w:t xml:space="preserve">: Τα μεγέθη που χρησιμοποιούμε για την περιγραφή ενός φαινομένου και τα οποία </w:t>
      </w:r>
      <w:r w:rsidRPr="00CB180C">
        <w:rPr>
          <w:b/>
        </w:rPr>
        <w:t>μπορούν να μετρηθούν</w:t>
      </w:r>
      <w:r>
        <w:t>.</w:t>
      </w:r>
    </w:p>
    <w:p w14:paraId="7D2FD4D8" w14:textId="77777777" w:rsidR="00E9394C" w:rsidRDefault="00E9394C" w:rsidP="006F133C">
      <w:pPr>
        <w:pStyle w:val="a4"/>
        <w:numPr>
          <w:ilvl w:val="0"/>
          <w:numId w:val="2"/>
        </w:numPr>
        <w:spacing w:after="0"/>
        <w:ind w:left="0" w:right="-383" w:hanging="142"/>
        <w:jc w:val="both"/>
      </w:pPr>
      <w:r w:rsidRPr="007777FE">
        <w:rPr>
          <w:b/>
        </w:rPr>
        <w:t xml:space="preserve">Παραδείγματα: </w:t>
      </w:r>
      <w:r>
        <w:t>Μήκος</w:t>
      </w:r>
      <w:r w:rsidRPr="00C8051D">
        <w:t>,</w:t>
      </w:r>
      <w:r w:rsidR="00E91638">
        <w:t xml:space="preserve"> εμβαδό, όγκος</w:t>
      </w:r>
      <w:r>
        <w:t xml:space="preserve"> χρόνος, μάζα, θερμοκρασία, πυκνότητα, ταχύτητα, δύναμη, ενέργεια</w:t>
      </w:r>
    </w:p>
    <w:p w14:paraId="2F05630C" w14:textId="77777777" w:rsidR="00E9394C" w:rsidRDefault="00E9394C" w:rsidP="006F133C">
      <w:pPr>
        <w:pStyle w:val="a4"/>
        <w:numPr>
          <w:ilvl w:val="0"/>
          <w:numId w:val="2"/>
        </w:numPr>
        <w:ind w:left="0" w:right="-383" w:hanging="142"/>
        <w:jc w:val="both"/>
      </w:pPr>
      <w:r w:rsidRPr="007777FE">
        <w:rPr>
          <w:b/>
        </w:rPr>
        <w:t>Τα συναισθήματα</w:t>
      </w:r>
      <w:r>
        <w:t xml:space="preserve"> </w:t>
      </w:r>
      <w:r w:rsidRPr="00E9394C">
        <w:t>δε</w:t>
      </w:r>
      <w:r>
        <w:t xml:space="preserve"> μπορούν να μετρηθούν και </w:t>
      </w:r>
      <w:r w:rsidRPr="007777FE">
        <w:rPr>
          <w:b/>
        </w:rPr>
        <w:t>δεν είναι φυσικά μεγέθη</w:t>
      </w:r>
      <w:r>
        <w:t>.</w:t>
      </w:r>
    </w:p>
    <w:p w14:paraId="7CB59182" w14:textId="77777777" w:rsidR="00E9394C" w:rsidRPr="00002900" w:rsidRDefault="00E9394C" w:rsidP="006F133C">
      <w:pPr>
        <w:spacing w:after="0"/>
        <w:ind w:right="-383" w:hanging="142"/>
        <w:jc w:val="both"/>
      </w:pPr>
      <w:r w:rsidRPr="00CB180C">
        <w:rPr>
          <w:b/>
        </w:rPr>
        <w:t xml:space="preserve">Μέτρηση μεγέθους: </w:t>
      </w:r>
      <w:r>
        <w:t xml:space="preserve">Η </w:t>
      </w:r>
      <w:r w:rsidRPr="00CB180C">
        <w:rPr>
          <w:u w:val="single"/>
        </w:rPr>
        <w:t>σύγκρισή</w:t>
      </w:r>
      <w:r>
        <w:t xml:space="preserve"> του με ένα ομοειδές μέγεθος, που το ονομάζουμε </w:t>
      </w:r>
      <w:r w:rsidRPr="00CB180C">
        <w:rPr>
          <w:b/>
        </w:rPr>
        <w:t>μονάδα μέτρησης</w:t>
      </w:r>
      <w:r>
        <w:t>.</w:t>
      </w:r>
    </w:p>
    <w:p w14:paraId="5C9C135F" w14:textId="77777777" w:rsidR="00E9394C" w:rsidRPr="00E9394C" w:rsidRDefault="00904E8C" w:rsidP="006F133C">
      <w:pPr>
        <w:spacing w:after="0"/>
        <w:ind w:right="-383" w:hanging="142"/>
        <w:jc w:val="both"/>
      </w:pPr>
      <w:r>
        <w:t>Σ</w:t>
      </w:r>
      <w:r w:rsidR="00E9394C" w:rsidRPr="003E6D23">
        <w:t xml:space="preserve">το </w:t>
      </w:r>
      <w:r w:rsidR="00E9394C" w:rsidRPr="00205B26">
        <w:rPr>
          <w:b/>
        </w:rPr>
        <w:t>S.I. (διεθνές σύστημα μονάδων)</w:t>
      </w:r>
      <w:r w:rsidR="00E9394C" w:rsidRPr="003E6D23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</w:tblGrid>
      <w:tr w:rsidR="00E9394C" w14:paraId="5D42C08D" w14:textId="77777777" w:rsidTr="004D0778">
        <w:trPr>
          <w:trHeight w:val="326"/>
        </w:trPr>
        <w:tc>
          <w:tcPr>
            <w:tcW w:w="2093" w:type="dxa"/>
          </w:tcPr>
          <w:p w14:paraId="6AA01A1F" w14:textId="77777777" w:rsidR="00E9394C" w:rsidRDefault="00E9394C" w:rsidP="006F133C">
            <w:pPr>
              <w:ind w:right="-383" w:hanging="142"/>
              <w:jc w:val="center"/>
            </w:pPr>
            <w:r>
              <w:t>Φυσικό Μέγεθος</w:t>
            </w:r>
          </w:p>
        </w:tc>
        <w:tc>
          <w:tcPr>
            <w:tcW w:w="3260" w:type="dxa"/>
          </w:tcPr>
          <w:p w14:paraId="1B1705B5" w14:textId="77777777" w:rsidR="00E9394C" w:rsidRDefault="00E9394C" w:rsidP="006F133C">
            <w:pPr>
              <w:ind w:right="-383" w:hanging="142"/>
              <w:jc w:val="center"/>
            </w:pPr>
            <w:r>
              <w:t>Βασική μονάδα μέτρησης</w:t>
            </w:r>
          </w:p>
        </w:tc>
      </w:tr>
      <w:tr w:rsidR="00E9394C" w14:paraId="3817F566" w14:textId="77777777" w:rsidTr="004D0778">
        <w:trPr>
          <w:trHeight w:val="326"/>
        </w:trPr>
        <w:tc>
          <w:tcPr>
            <w:tcW w:w="2093" w:type="dxa"/>
          </w:tcPr>
          <w:p w14:paraId="64E1CC38" w14:textId="77777777" w:rsidR="00E9394C" w:rsidRDefault="00E9394C" w:rsidP="006F133C">
            <w:pPr>
              <w:ind w:right="-383" w:hanging="142"/>
              <w:jc w:val="center"/>
            </w:pPr>
            <w:r>
              <w:t>μήκος</w:t>
            </w:r>
          </w:p>
        </w:tc>
        <w:tc>
          <w:tcPr>
            <w:tcW w:w="3260" w:type="dxa"/>
          </w:tcPr>
          <w:p w14:paraId="456468DE" w14:textId="77777777" w:rsidR="00E9394C" w:rsidRPr="00181BB1" w:rsidRDefault="00E9394C" w:rsidP="006F133C">
            <w:pPr>
              <w:ind w:right="-383" w:hanging="142"/>
              <w:jc w:val="center"/>
              <w:rPr>
                <w:lang w:val="en-US"/>
              </w:rPr>
            </w:pPr>
            <w:r>
              <w:t xml:space="preserve">μέτρο </w:t>
            </w:r>
            <w:r>
              <w:rPr>
                <w:lang w:val="en-US"/>
              </w:rPr>
              <w:t>(m)</w:t>
            </w:r>
          </w:p>
        </w:tc>
      </w:tr>
      <w:tr w:rsidR="00E9394C" w14:paraId="000FBC65" w14:textId="77777777" w:rsidTr="004D0778">
        <w:trPr>
          <w:trHeight w:val="326"/>
        </w:trPr>
        <w:tc>
          <w:tcPr>
            <w:tcW w:w="2093" w:type="dxa"/>
          </w:tcPr>
          <w:p w14:paraId="0A2E215A" w14:textId="77777777" w:rsidR="00E9394C" w:rsidRPr="00181BB1" w:rsidRDefault="00E9394C" w:rsidP="006F133C">
            <w:pPr>
              <w:ind w:right="-383" w:hanging="142"/>
              <w:jc w:val="center"/>
            </w:pPr>
            <w:r>
              <w:t>εμβαδό</w:t>
            </w:r>
          </w:p>
        </w:tc>
        <w:tc>
          <w:tcPr>
            <w:tcW w:w="3260" w:type="dxa"/>
          </w:tcPr>
          <w:p w14:paraId="26C21E43" w14:textId="77777777" w:rsidR="00E9394C" w:rsidRPr="00181BB1" w:rsidRDefault="00E9394C" w:rsidP="006F133C">
            <w:pPr>
              <w:ind w:right="-383" w:hanging="142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  <w:r>
              <w:rPr>
                <w:vertAlign w:val="superscript"/>
                <w:lang w:val="en-US"/>
              </w:rPr>
              <w:t>2</w:t>
            </w:r>
          </w:p>
        </w:tc>
      </w:tr>
      <w:tr w:rsidR="00E9394C" w14:paraId="198086E7" w14:textId="77777777" w:rsidTr="004D0778">
        <w:trPr>
          <w:trHeight w:val="326"/>
        </w:trPr>
        <w:tc>
          <w:tcPr>
            <w:tcW w:w="2093" w:type="dxa"/>
          </w:tcPr>
          <w:p w14:paraId="76BB302D" w14:textId="77777777" w:rsidR="00E9394C" w:rsidRPr="00181BB1" w:rsidRDefault="00E9394C" w:rsidP="006F133C">
            <w:pPr>
              <w:ind w:right="-383" w:hanging="142"/>
              <w:jc w:val="center"/>
            </w:pPr>
            <w:r>
              <w:t>όγκος</w:t>
            </w:r>
          </w:p>
        </w:tc>
        <w:tc>
          <w:tcPr>
            <w:tcW w:w="3260" w:type="dxa"/>
          </w:tcPr>
          <w:p w14:paraId="0634251D" w14:textId="77777777" w:rsidR="00E9394C" w:rsidRPr="00181BB1" w:rsidRDefault="00E9394C" w:rsidP="006F133C">
            <w:pPr>
              <w:ind w:right="-383" w:hanging="142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  <w:r>
              <w:rPr>
                <w:vertAlign w:val="superscript"/>
                <w:lang w:val="en-US"/>
              </w:rPr>
              <w:t>3</w:t>
            </w:r>
          </w:p>
        </w:tc>
      </w:tr>
    </w:tbl>
    <w:p w14:paraId="72C41CB0" w14:textId="77777777" w:rsidR="00E91638" w:rsidRPr="007777FE" w:rsidRDefault="00E91638" w:rsidP="006F133C">
      <w:pPr>
        <w:pStyle w:val="a4"/>
        <w:numPr>
          <w:ilvl w:val="0"/>
          <w:numId w:val="4"/>
        </w:numPr>
        <w:spacing w:before="240" w:after="0"/>
        <w:ind w:left="0" w:right="-383" w:hanging="142"/>
        <w:jc w:val="both"/>
        <w:rPr>
          <w:b/>
        </w:rPr>
      </w:pPr>
      <w:r w:rsidRPr="007777FE">
        <w:rPr>
          <w:b/>
        </w:rPr>
        <w:t>Θεμελιώδης μονάδα μέτρησης του μήκους</w:t>
      </w:r>
      <w:r>
        <w:t xml:space="preserve"> είναι το </w:t>
      </w:r>
      <w:r w:rsidRPr="007777FE">
        <w:rPr>
          <w:b/>
        </w:rPr>
        <w:t>μέτρο (</w:t>
      </w:r>
      <w:r w:rsidRPr="007777FE">
        <w:rPr>
          <w:b/>
          <w:lang w:val="en-US"/>
        </w:rPr>
        <w:t>m</w:t>
      </w:r>
      <w:r w:rsidRPr="007777FE">
        <w:rPr>
          <w:b/>
        </w:rPr>
        <w:t>)</w:t>
      </w:r>
    </w:p>
    <w:p w14:paraId="688D84CB" w14:textId="77777777" w:rsidR="00E91638" w:rsidRPr="00F9089A" w:rsidRDefault="00E91638" w:rsidP="006F133C">
      <w:pPr>
        <w:spacing w:after="0"/>
        <w:ind w:right="-383" w:hanging="142"/>
        <w:jc w:val="both"/>
      </w:pPr>
      <w:r w:rsidRPr="009C69DA">
        <w:t xml:space="preserve">Για μεγάλες αποστάσεις χρησιμοποιούμε το </w:t>
      </w:r>
      <w:r w:rsidRPr="009C69DA">
        <w:rPr>
          <w:b/>
        </w:rPr>
        <w:t>πολλαπλάσιο</w:t>
      </w:r>
      <w:r w:rsidRPr="009C69DA">
        <w:t xml:space="preserve"> του μέτρου, το </w:t>
      </w:r>
      <w:r w:rsidRPr="002A1C1D">
        <w:rPr>
          <w:b/>
        </w:rPr>
        <w:t xml:space="preserve">χιλιόμετρο </w:t>
      </w:r>
      <w:r w:rsidRPr="00F9089A">
        <w:t>(</w:t>
      </w:r>
      <w:r w:rsidRPr="009C69DA">
        <w:t>1 Κ</w:t>
      </w:r>
      <w:r w:rsidRPr="009C69DA">
        <w:rPr>
          <w:lang w:val="en-US"/>
        </w:rPr>
        <w:t>m</w:t>
      </w:r>
      <w:r w:rsidRPr="009C69DA">
        <w:t xml:space="preserve"> =1000 </w:t>
      </w:r>
      <w:r w:rsidRPr="009C69DA">
        <w:rPr>
          <w:lang w:val="en-US"/>
        </w:rPr>
        <w:t>m</w:t>
      </w:r>
      <w:r w:rsidRPr="00F9089A">
        <w:t>)</w:t>
      </w:r>
      <w:r w:rsidRPr="009C69DA">
        <w:t>,</w:t>
      </w:r>
    </w:p>
    <w:p w14:paraId="182C5F80" w14:textId="77777777" w:rsidR="00E91638" w:rsidRDefault="00E91638" w:rsidP="006F133C">
      <w:pPr>
        <w:spacing w:after="0"/>
        <w:ind w:right="-383" w:hanging="142"/>
        <w:jc w:val="both"/>
      </w:pPr>
      <w:r w:rsidRPr="009C69DA">
        <w:t xml:space="preserve">ενώ για μικρές αποστάσεις τα </w:t>
      </w:r>
      <w:r w:rsidRPr="002A1C1D">
        <w:rPr>
          <w:b/>
        </w:rPr>
        <w:t>υποπολλαπλάσια</w:t>
      </w:r>
      <w:r>
        <w:t xml:space="preserve"> του μέτρου:</w:t>
      </w:r>
    </w:p>
    <w:p w14:paraId="79587FB9" w14:textId="77777777" w:rsidR="00E91638" w:rsidRPr="002A1C1D" w:rsidRDefault="00E91638" w:rsidP="006F133C">
      <w:pPr>
        <w:spacing w:after="0"/>
        <w:ind w:right="-383" w:hanging="142"/>
        <w:jc w:val="both"/>
      </w:pPr>
      <w:r>
        <w:t xml:space="preserve">το </w:t>
      </w:r>
      <w:r w:rsidRPr="002A1C1D">
        <w:rPr>
          <w:b/>
        </w:rPr>
        <w:t>δεκατόμετρο</w:t>
      </w:r>
      <w:r>
        <w:t xml:space="preserve"> </w:t>
      </w:r>
      <w:r w:rsidRPr="002A1C1D">
        <w:t xml:space="preserve">(1 </w:t>
      </w:r>
      <w:r>
        <w:rPr>
          <w:lang w:val="en-US"/>
        </w:rPr>
        <w:t>dm</w:t>
      </w:r>
      <w:r w:rsidRPr="002A1C1D">
        <w:t xml:space="preserve"> = 1/10 </w:t>
      </w:r>
      <w:r>
        <w:rPr>
          <w:lang w:val="en-US"/>
        </w:rPr>
        <w:t>m</w:t>
      </w:r>
      <w:r w:rsidRPr="002A1C1D">
        <w:t>)</w:t>
      </w:r>
      <w:r>
        <w:t xml:space="preserve">, </w:t>
      </w:r>
      <w:r w:rsidRPr="009C69DA">
        <w:t xml:space="preserve"> το </w:t>
      </w:r>
      <w:r w:rsidRPr="002A1C1D">
        <w:rPr>
          <w:b/>
        </w:rPr>
        <w:t xml:space="preserve">εκατοστόμετρο </w:t>
      </w:r>
      <w:r w:rsidRPr="009C69DA">
        <w:t>(</w:t>
      </w:r>
      <w:r w:rsidRPr="002A1C1D">
        <w:t xml:space="preserve">1 </w:t>
      </w:r>
      <w:r w:rsidRPr="009C69DA">
        <w:rPr>
          <w:lang w:val="en-US"/>
        </w:rPr>
        <w:t>cm</w:t>
      </w:r>
      <w:r w:rsidRPr="009C69DA">
        <w:t xml:space="preserve"> = 1/100 </w:t>
      </w:r>
      <w:r w:rsidRPr="009C69DA">
        <w:rPr>
          <w:lang w:val="en-US"/>
        </w:rPr>
        <w:t>m</w:t>
      </w:r>
      <w:r w:rsidRPr="009C69DA">
        <w:t xml:space="preserve">) </w:t>
      </w:r>
      <w:r>
        <w:t xml:space="preserve"> </w:t>
      </w:r>
      <w:r w:rsidRPr="009C69DA">
        <w:t xml:space="preserve">και </w:t>
      </w:r>
    </w:p>
    <w:p w14:paraId="5328CE52" w14:textId="77777777" w:rsidR="00E91638" w:rsidRPr="00E91638" w:rsidRDefault="00E91638" w:rsidP="006F133C">
      <w:pPr>
        <w:spacing w:after="0"/>
        <w:ind w:right="-383" w:hanging="142"/>
        <w:jc w:val="both"/>
      </w:pPr>
      <w:r w:rsidRPr="009C69DA">
        <w:t xml:space="preserve">το </w:t>
      </w:r>
      <w:proofErr w:type="spellStart"/>
      <w:r w:rsidRPr="002A1C1D">
        <w:rPr>
          <w:b/>
        </w:rPr>
        <w:t>χιλι</w:t>
      </w:r>
      <w:proofErr w:type="spellEnd"/>
      <w:r w:rsidRPr="002A1C1D">
        <w:rPr>
          <w:b/>
          <w:lang w:val="en-US"/>
        </w:rPr>
        <w:t>o</w:t>
      </w:r>
      <w:proofErr w:type="spellStart"/>
      <w:r w:rsidRPr="002A1C1D">
        <w:rPr>
          <w:b/>
        </w:rPr>
        <w:t>στόμετρο</w:t>
      </w:r>
      <w:proofErr w:type="spellEnd"/>
      <w:r w:rsidRPr="009C69DA">
        <w:t xml:space="preserve"> </w:t>
      </w:r>
      <w:r w:rsidRPr="002A1C1D">
        <w:t>(</w:t>
      </w:r>
      <w:r w:rsidRPr="00E91638">
        <w:t xml:space="preserve">1 </w:t>
      </w:r>
      <w:r w:rsidRPr="009C69DA">
        <w:rPr>
          <w:lang w:val="en-US"/>
        </w:rPr>
        <w:t>mm</w:t>
      </w:r>
      <w:r w:rsidRPr="002A1C1D">
        <w:t xml:space="preserve"> = 1/1000 </w:t>
      </w:r>
      <w:r w:rsidRPr="009C69DA">
        <w:rPr>
          <w:lang w:val="en-US"/>
        </w:rPr>
        <w:t>m</w:t>
      </w:r>
      <w:r w:rsidRPr="002A1C1D">
        <w:t>) .</w:t>
      </w:r>
    </w:p>
    <w:p w14:paraId="5F801234" w14:textId="027982A0" w:rsidR="00E91638" w:rsidRPr="00101020" w:rsidRDefault="00E91638" w:rsidP="006F133C">
      <w:pPr>
        <w:spacing w:after="0"/>
        <w:ind w:right="-383" w:hanging="142"/>
        <w:jc w:val="both"/>
      </w:pPr>
      <w:r w:rsidRPr="00101020">
        <w:t xml:space="preserve">               </w:t>
      </w:r>
      <w:r w:rsidR="006F133C" w:rsidRPr="00101020">
        <w:t xml:space="preserve">   </w:t>
      </w:r>
      <w:r w:rsidRPr="006F133C">
        <w:rPr>
          <w:lang w:val="de-DE"/>
        </w:rPr>
        <w:t>x</w:t>
      </w:r>
      <w:r w:rsidRPr="00101020">
        <w:t xml:space="preserve"> 1000                   </w:t>
      </w:r>
      <w:r w:rsidRPr="006F133C">
        <w:rPr>
          <w:lang w:val="de-DE"/>
        </w:rPr>
        <w:t>x</w:t>
      </w:r>
      <w:r w:rsidRPr="00101020">
        <w:t xml:space="preserve"> 10                   </w:t>
      </w:r>
      <w:r w:rsidRPr="006F133C">
        <w:rPr>
          <w:lang w:val="de-DE"/>
        </w:rPr>
        <w:t>x</w:t>
      </w:r>
      <w:r w:rsidRPr="00101020">
        <w:t xml:space="preserve"> 10                   </w:t>
      </w:r>
      <w:r w:rsidRPr="006F133C">
        <w:rPr>
          <w:lang w:val="de-DE"/>
        </w:rPr>
        <w:t>x</w:t>
      </w:r>
      <w:r w:rsidRPr="00101020">
        <w:t xml:space="preserve"> 10</w:t>
      </w:r>
    </w:p>
    <w:p w14:paraId="4F473CBE" w14:textId="5BB7F095" w:rsidR="00E91638" w:rsidRPr="00CB180C" w:rsidRDefault="00000000" w:rsidP="006F133C">
      <w:pPr>
        <w:spacing w:after="0"/>
        <w:ind w:right="-383" w:hanging="142"/>
        <w:jc w:val="both"/>
        <w:rPr>
          <w:lang w:val="de-DE"/>
        </w:rPr>
      </w:pPr>
      <w:r>
        <w:rPr>
          <w:noProof/>
          <w:lang w:eastAsia="el-GR"/>
        </w:rPr>
        <w:pict w14:anchorId="2919403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38pt;margin-top:12.05pt;width:33.4pt;height:.05pt;flip:x;z-index:251669504" o:connectortype="straight">
            <v:stroke endarrow="block"/>
          </v:shape>
        </w:pict>
      </w:r>
      <w:r>
        <w:rPr>
          <w:noProof/>
          <w:lang w:eastAsia="el-GR"/>
        </w:rPr>
        <w:pict w14:anchorId="48C0869F">
          <v:shape id="_x0000_s1029" type="#_x0000_t32" style="position:absolute;left:0;text-align:left;margin-left:238pt;margin-top:2.2pt;width:35.75pt;height:0;z-index:251663360" o:connectortype="straight">
            <v:stroke endarrow="block"/>
          </v:shape>
        </w:pict>
      </w:r>
      <w:r>
        <w:rPr>
          <w:noProof/>
          <w:lang w:eastAsia="el-GR"/>
        </w:rPr>
        <w:pict w14:anchorId="1CF94E0B">
          <v:shape id="_x0000_s1034" type="#_x0000_t32" style="position:absolute;left:0;text-align:left;margin-left:174.45pt;margin-top:12.05pt;width:35.3pt;height:0;flip:x;z-index:251668480" o:connectortype="straight">
            <v:stroke endarrow="block"/>
          </v:shape>
        </w:pict>
      </w:r>
      <w:r>
        <w:rPr>
          <w:noProof/>
          <w:lang w:eastAsia="el-GR"/>
        </w:rPr>
        <w:pict w14:anchorId="2333AC07">
          <v:shape id="_x0000_s1028" type="#_x0000_t32" style="position:absolute;left:0;text-align:left;margin-left:174.45pt;margin-top:2.2pt;width:35.3pt;height:0;z-index:251662336" o:connectortype="straight">
            <v:stroke endarrow="block"/>
          </v:shape>
        </w:pict>
      </w:r>
      <w:r>
        <w:rPr>
          <w:noProof/>
          <w:lang w:eastAsia="el-GR"/>
        </w:rPr>
        <w:pict w14:anchorId="105B4C95">
          <v:shape id="_x0000_s1033" type="#_x0000_t32" style="position:absolute;left:0;text-align:left;margin-left:109.55pt;margin-top:12.05pt;width:37.65pt;height:0;flip:x;z-index:251667456" o:connectortype="straight">
            <v:stroke endarrow="block"/>
          </v:shape>
        </w:pict>
      </w:r>
      <w:r>
        <w:rPr>
          <w:noProof/>
          <w:lang w:eastAsia="el-GR"/>
        </w:rPr>
        <w:pict w14:anchorId="1995A0E9">
          <v:shape id="_x0000_s1027" type="#_x0000_t32" style="position:absolute;left:0;text-align:left;margin-left:109.55pt;margin-top:2.2pt;width:37.65pt;height:0;z-index:251661312" o:connectortype="straight">
            <v:stroke endarrow="block"/>
          </v:shape>
        </w:pict>
      </w:r>
      <w:r>
        <w:rPr>
          <w:noProof/>
          <w:lang w:eastAsia="el-GR"/>
        </w:rPr>
        <w:pict w14:anchorId="1C4AC7A3">
          <v:shape id="_x0000_s1032" type="#_x0000_t32" style="position:absolute;left:0;text-align:left;margin-left:31.4pt;margin-top:14.4pt;width:50.35pt;height:.5pt;flip:x;z-index:251666432" o:connectortype="straight">
            <v:stroke endarrow="block"/>
          </v:shape>
        </w:pict>
      </w:r>
      <w:r>
        <w:rPr>
          <w:noProof/>
          <w:lang w:eastAsia="el-GR"/>
        </w:rPr>
        <w:pict w14:anchorId="7BD98C81">
          <v:shape id="_x0000_s1026" type="#_x0000_t32" style="position:absolute;left:0;text-align:left;margin-left:31.4pt;margin-top:4.55pt;width:50.35pt;height:0;z-index:251660288" o:connectortype="straight">
            <v:stroke endarrow="block"/>
          </v:shape>
        </w:pict>
      </w:r>
      <w:r w:rsidR="00E91638" w:rsidRPr="00101020">
        <w:rPr>
          <w:lang w:val="de-DE"/>
        </w:rPr>
        <w:t xml:space="preserve">  </w:t>
      </w:r>
      <w:r w:rsidR="00E91638" w:rsidRPr="00CB180C">
        <w:rPr>
          <w:b/>
          <w:lang w:val="de-DE"/>
        </w:rPr>
        <w:t xml:space="preserve">Km  </w:t>
      </w:r>
      <w:r w:rsidR="00E91638" w:rsidRPr="00CB180C">
        <w:rPr>
          <w:lang w:val="de-DE"/>
        </w:rPr>
        <w:t xml:space="preserve">                          </w:t>
      </w:r>
      <w:r w:rsidR="006F133C">
        <w:rPr>
          <w:lang w:val="de-DE"/>
        </w:rPr>
        <w:t xml:space="preserve">   </w:t>
      </w:r>
      <w:r w:rsidR="00E91638" w:rsidRPr="00CB180C">
        <w:rPr>
          <w:lang w:val="de-DE"/>
        </w:rPr>
        <w:t xml:space="preserve"> </w:t>
      </w:r>
      <w:r w:rsidR="00E91638" w:rsidRPr="00CB180C">
        <w:rPr>
          <w:b/>
          <w:lang w:val="de-DE"/>
        </w:rPr>
        <w:t>m</w:t>
      </w:r>
      <w:r w:rsidR="00E91638" w:rsidRPr="00CB180C">
        <w:rPr>
          <w:lang w:val="de-DE"/>
        </w:rPr>
        <w:t xml:space="preserve">                     </w:t>
      </w:r>
      <w:proofErr w:type="spellStart"/>
      <w:r w:rsidR="00E91638" w:rsidRPr="00CB180C">
        <w:rPr>
          <w:b/>
          <w:lang w:val="de-DE"/>
        </w:rPr>
        <w:t>dm</w:t>
      </w:r>
      <w:proofErr w:type="spellEnd"/>
      <w:r w:rsidR="00E91638" w:rsidRPr="00CB180C">
        <w:rPr>
          <w:lang w:val="de-DE"/>
        </w:rPr>
        <w:t xml:space="preserve">                    </w:t>
      </w:r>
      <w:r w:rsidR="00E91638" w:rsidRPr="00CB180C">
        <w:rPr>
          <w:b/>
          <w:lang w:val="de-DE"/>
        </w:rPr>
        <w:t>cm</w:t>
      </w:r>
      <w:r w:rsidR="00E91638" w:rsidRPr="00CB180C">
        <w:rPr>
          <w:lang w:val="de-DE"/>
        </w:rPr>
        <w:t xml:space="preserve">                   </w:t>
      </w:r>
      <w:r w:rsidR="00E91638" w:rsidRPr="00CB180C">
        <w:rPr>
          <w:b/>
          <w:lang w:val="de-DE"/>
        </w:rPr>
        <w:t>mm</w:t>
      </w:r>
      <w:r w:rsidR="00E91638" w:rsidRPr="00CB180C">
        <w:rPr>
          <w:lang w:val="de-DE"/>
        </w:rPr>
        <w:t xml:space="preserve">  </w:t>
      </w:r>
    </w:p>
    <w:p w14:paraId="7AF2156B" w14:textId="1B42BA28" w:rsidR="00E91638" w:rsidRPr="00101020" w:rsidRDefault="00E91638" w:rsidP="006F133C">
      <w:pPr>
        <w:spacing w:after="0"/>
        <w:ind w:right="-383" w:hanging="142"/>
        <w:jc w:val="both"/>
        <w:rPr>
          <w:lang w:val="de-DE"/>
        </w:rPr>
      </w:pPr>
      <w:r w:rsidRPr="00CB180C">
        <w:rPr>
          <w:lang w:val="de-DE"/>
        </w:rPr>
        <w:t xml:space="preserve">                </w:t>
      </w:r>
      <w:r w:rsidRPr="00101020">
        <w:rPr>
          <w:lang w:val="de-DE"/>
        </w:rPr>
        <w:t xml:space="preserve">: 1000                   </w:t>
      </w:r>
      <w:proofErr w:type="gramStart"/>
      <w:r w:rsidR="00CB180C" w:rsidRPr="00101020">
        <w:rPr>
          <w:lang w:val="de-DE"/>
        </w:rPr>
        <w:t xml:space="preserve">  </w:t>
      </w:r>
      <w:r w:rsidRPr="00101020">
        <w:rPr>
          <w:lang w:val="de-DE"/>
        </w:rPr>
        <w:t>:</w:t>
      </w:r>
      <w:proofErr w:type="gramEnd"/>
      <w:r w:rsidRPr="00101020">
        <w:rPr>
          <w:lang w:val="de-DE"/>
        </w:rPr>
        <w:t xml:space="preserve"> 10                    : 10                   : 10 </w:t>
      </w:r>
    </w:p>
    <w:p w14:paraId="342CA641" w14:textId="77777777" w:rsidR="00E91638" w:rsidRPr="00101020" w:rsidRDefault="00E91638" w:rsidP="006F133C">
      <w:pPr>
        <w:spacing w:after="0"/>
        <w:ind w:right="-383" w:hanging="142"/>
        <w:jc w:val="both"/>
        <w:rPr>
          <w:lang w:val="de-DE"/>
        </w:rPr>
      </w:pPr>
      <w:r w:rsidRPr="00101020">
        <w:rPr>
          <w:lang w:val="de-DE"/>
        </w:rPr>
        <w:t xml:space="preserve">                                                        </w:t>
      </w:r>
      <w:r w:rsidRPr="00CB180C">
        <w:rPr>
          <w:lang w:val="de-DE"/>
        </w:rPr>
        <w:t>x</w:t>
      </w:r>
      <w:r w:rsidRPr="00101020">
        <w:rPr>
          <w:lang w:val="de-DE"/>
        </w:rPr>
        <w:t xml:space="preserve"> 100</w:t>
      </w:r>
    </w:p>
    <w:p w14:paraId="2FF2D32C" w14:textId="76521303" w:rsidR="00E91638" w:rsidRPr="00E91638" w:rsidRDefault="00000000" w:rsidP="006F133C">
      <w:pPr>
        <w:spacing w:after="0"/>
        <w:ind w:right="-383" w:hanging="142"/>
        <w:jc w:val="both"/>
      </w:pPr>
      <w:r>
        <w:rPr>
          <w:noProof/>
          <w:lang w:eastAsia="el-GR"/>
        </w:rPr>
        <w:pict w14:anchorId="63F03E53">
          <v:shape id="_x0000_s1036" type="#_x0000_t32" style="position:absolute;left:0;text-align:left;margin-left:111.9pt;margin-top:10.45pt;width:95.05pt;height:0;flip:x;z-index:251670528" o:connectortype="straight">
            <v:stroke endarrow="block"/>
          </v:shape>
        </w:pict>
      </w:r>
      <w:r>
        <w:rPr>
          <w:noProof/>
          <w:lang w:eastAsia="el-GR"/>
        </w:rPr>
        <w:pict w14:anchorId="1293F3F6">
          <v:shape id="_x0000_s1030" type="#_x0000_t32" style="position:absolute;left:0;text-align:left;margin-left:111.9pt;margin-top:2pt;width:97.85pt;height:0;z-index:251664384" o:connectortype="straight">
            <v:stroke endarrow="block"/>
          </v:shape>
        </w:pict>
      </w:r>
      <w:r w:rsidR="00E91638" w:rsidRPr="00101020">
        <w:tab/>
      </w:r>
      <w:r w:rsidR="00E91638" w:rsidRPr="00101020">
        <w:tab/>
        <w:t xml:space="preserve">        </w:t>
      </w:r>
      <w:r w:rsidR="006F133C" w:rsidRPr="00101020">
        <w:t xml:space="preserve">        </w:t>
      </w:r>
      <w:r w:rsidR="00E91638" w:rsidRPr="00101020">
        <w:t xml:space="preserve"> </w:t>
      </w:r>
      <w:r w:rsidR="00E91638" w:rsidRPr="00464A97">
        <w:rPr>
          <w:b/>
          <w:lang w:val="en-US"/>
        </w:rPr>
        <w:t>m</w:t>
      </w:r>
      <w:r w:rsidR="00E91638" w:rsidRPr="00E91638">
        <w:t xml:space="preserve">           </w:t>
      </w:r>
      <w:r w:rsidR="006F133C" w:rsidRPr="00101020">
        <w:t xml:space="preserve">         </w:t>
      </w:r>
      <w:r w:rsidR="00E91638" w:rsidRPr="00E91638">
        <w:t xml:space="preserve">                                   </w:t>
      </w:r>
      <w:r w:rsidR="00E91638" w:rsidRPr="00464A97">
        <w:rPr>
          <w:b/>
          <w:lang w:val="en-US"/>
        </w:rPr>
        <w:t>cm</w:t>
      </w:r>
      <w:r w:rsidR="00E91638" w:rsidRPr="00E91638">
        <w:t xml:space="preserve"> </w:t>
      </w:r>
    </w:p>
    <w:p w14:paraId="119C045F" w14:textId="77777777" w:rsidR="00E91638" w:rsidRPr="00E91638" w:rsidRDefault="00E91638" w:rsidP="006F133C">
      <w:pPr>
        <w:spacing w:after="0"/>
        <w:ind w:right="-383" w:hanging="142"/>
        <w:jc w:val="both"/>
      </w:pPr>
      <w:r w:rsidRPr="00E91638">
        <w:t xml:space="preserve">                                                         : 100</w:t>
      </w:r>
    </w:p>
    <w:p w14:paraId="29606BA2" w14:textId="4F8E5896" w:rsidR="00E91638" w:rsidRPr="00E91638" w:rsidRDefault="00E91638" w:rsidP="006F133C">
      <w:pPr>
        <w:spacing w:after="0"/>
        <w:ind w:right="-383" w:hanging="142"/>
        <w:jc w:val="both"/>
      </w:pPr>
      <w:r w:rsidRPr="00E91638">
        <w:t xml:space="preserve"> </w:t>
      </w:r>
      <w:r w:rsidRPr="00E91638">
        <w:tab/>
      </w:r>
      <w:r w:rsidRPr="00E91638">
        <w:tab/>
      </w:r>
      <w:r w:rsidRPr="00E91638">
        <w:tab/>
      </w:r>
      <w:r w:rsidRPr="00E91638">
        <w:tab/>
        <w:t xml:space="preserve">  </w:t>
      </w:r>
      <w:r w:rsidR="006F133C" w:rsidRPr="00101020">
        <w:t xml:space="preserve">                  </w:t>
      </w:r>
      <w:r w:rsidRPr="00E91638">
        <w:t xml:space="preserve"> </w:t>
      </w:r>
      <w:r>
        <w:rPr>
          <w:lang w:val="en-US"/>
        </w:rPr>
        <w:t>x</w:t>
      </w:r>
      <w:r w:rsidRPr="00E91638">
        <w:t xml:space="preserve"> 1000</w:t>
      </w:r>
    </w:p>
    <w:p w14:paraId="730DE563" w14:textId="028E6586" w:rsidR="00E91638" w:rsidRPr="00E91638" w:rsidRDefault="00000000" w:rsidP="006F133C">
      <w:pPr>
        <w:spacing w:after="0"/>
        <w:ind w:right="-383" w:hanging="142"/>
        <w:jc w:val="both"/>
        <w:rPr>
          <w:b/>
        </w:rPr>
      </w:pPr>
      <w:r>
        <w:rPr>
          <w:noProof/>
          <w:lang w:eastAsia="el-GR"/>
        </w:rPr>
        <w:pict w14:anchorId="5102D6DE">
          <v:shape id="_x0000_s1037" type="#_x0000_t32" style="position:absolute;left:0;text-align:left;margin-left:111.9pt;margin-top:14.6pt;width:161.85pt;height:0;flip:x;z-index:251671552" o:connectortype="straight">
            <v:stroke endarrow="block"/>
          </v:shape>
        </w:pict>
      </w:r>
      <w:r>
        <w:rPr>
          <w:noProof/>
          <w:lang w:eastAsia="el-GR"/>
        </w:rPr>
        <w:pict w14:anchorId="74F9ECD2">
          <v:shape id="_x0000_s1031" type="#_x0000_t32" style="position:absolute;left:0;text-align:left;margin-left:111.9pt;margin-top:1.3pt;width:164.7pt;height:1.4pt;z-index:251665408" o:connectortype="straight">
            <v:stroke endarrow="block"/>
          </v:shape>
        </w:pict>
      </w:r>
      <w:r w:rsidR="00E91638" w:rsidRPr="00E91638">
        <w:tab/>
      </w:r>
      <w:r w:rsidR="00E91638" w:rsidRPr="00E91638">
        <w:tab/>
        <w:t xml:space="preserve">      </w:t>
      </w:r>
      <w:r w:rsidR="006F133C" w:rsidRPr="00101020">
        <w:t xml:space="preserve">        </w:t>
      </w:r>
      <w:r w:rsidR="00E91638" w:rsidRPr="00E91638">
        <w:t xml:space="preserve"> </w:t>
      </w:r>
      <w:r w:rsidR="006F133C" w:rsidRPr="00101020">
        <w:t xml:space="preserve"> </w:t>
      </w:r>
      <w:r w:rsidR="00E91638" w:rsidRPr="00E91638">
        <w:t xml:space="preserve">  </w:t>
      </w:r>
      <w:r w:rsidR="00E91638" w:rsidRPr="00464A97">
        <w:rPr>
          <w:b/>
          <w:lang w:val="en-US"/>
        </w:rPr>
        <w:t>m</w:t>
      </w:r>
      <w:r w:rsidR="00E91638" w:rsidRPr="00E91638">
        <w:t xml:space="preserve">       </w:t>
      </w:r>
      <w:r w:rsidR="006F133C" w:rsidRPr="00101020">
        <w:t xml:space="preserve">       </w:t>
      </w:r>
      <w:r w:rsidR="00E91638" w:rsidRPr="00E91638">
        <w:t xml:space="preserve">                                                                 </w:t>
      </w:r>
      <w:r w:rsidR="00E91638" w:rsidRPr="00464A97">
        <w:rPr>
          <w:b/>
          <w:lang w:val="en-US"/>
        </w:rPr>
        <w:t>mm</w:t>
      </w:r>
    </w:p>
    <w:p w14:paraId="7726085D" w14:textId="62A619B5" w:rsidR="00E91638" w:rsidRPr="00E91638" w:rsidRDefault="00E91638" w:rsidP="006F133C">
      <w:pPr>
        <w:ind w:right="-383" w:hanging="142"/>
        <w:jc w:val="both"/>
      </w:pPr>
      <w:r w:rsidRPr="00E91638">
        <w:t xml:space="preserve">                                                            </w:t>
      </w:r>
      <w:r w:rsidR="006F133C" w:rsidRPr="00101020">
        <w:t xml:space="preserve">       </w:t>
      </w:r>
      <w:r w:rsidRPr="00E91638">
        <w:t xml:space="preserve"> : 1000</w:t>
      </w:r>
    </w:p>
    <w:p w14:paraId="53FE3633" w14:textId="77777777" w:rsidR="00CB180C" w:rsidRDefault="00CB180C" w:rsidP="006F133C">
      <w:pPr>
        <w:spacing w:after="0"/>
        <w:ind w:right="-383" w:hanging="142"/>
        <w:jc w:val="both"/>
      </w:pPr>
      <w:r w:rsidRPr="00843603">
        <w:rPr>
          <w:b/>
        </w:rPr>
        <w:t>Όργανα μέτρησης του μήκους:   -</w:t>
      </w:r>
      <w:r w:rsidRPr="00464A97">
        <w:t>υποδεκάμετρο</w:t>
      </w:r>
      <w:r>
        <w:t>/χάρακας (πχ για μέτρηση βιβλίου),</w:t>
      </w:r>
    </w:p>
    <w:p w14:paraId="5A722A27" w14:textId="6A39CA07" w:rsidR="00CB180C" w:rsidRDefault="00CB180C" w:rsidP="006F133C">
      <w:pPr>
        <w:pStyle w:val="a4"/>
        <w:spacing w:after="0"/>
        <w:ind w:left="0" w:right="-383" w:hanging="142"/>
        <w:jc w:val="both"/>
      </w:pPr>
      <w:r>
        <w:t xml:space="preserve"> </w:t>
      </w:r>
      <w:r>
        <w:tab/>
      </w:r>
      <w:r>
        <w:tab/>
      </w:r>
      <w:r>
        <w:tab/>
      </w:r>
      <w:r w:rsidR="00843603">
        <w:t xml:space="preserve"> </w:t>
      </w:r>
      <w:r w:rsidR="00101020">
        <w:tab/>
      </w:r>
      <w:r w:rsidR="00101020">
        <w:tab/>
      </w:r>
      <w:r>
        <w:t xml:space="preserve">-πτυσσόμενο μέτρο (μαραγκού), </w:t>
      </w:r>
    </w:p>
    <w:p w14:paraId="68C7FC06" w14:textId="4608672D" w:rsidR="00CB180C" w:rsidRDefault="00CB180C" w:rsidP="006F133C">
      <w:pPr>
        <w:pStyle w:val="a4"/>
        <w:spacing w:after="0"/>
        <w:ind w:left="0" w:right="-383" w:hanging="142"/>
        <w:jc w:val="both"/>
      </w:pPr>
      <w:r>
        <w:tab/>
      </w:r>
      <w:r>
        <w:tab/>
      </w:r>
      <w:r>
        <w:tab/>
      </w:r>
      <w:r w:rsidR="00843603">
        <w:t xml:space="preserve"> </w:t>
      </w:r>
      <w:r w:rsidR="00101020">
        <w:tab/>
      </w:r>
      <w:r w:rsidR="00101020">
        <w:tab/>
      </w:r>
      <w:r>
        <w:t xml:space="preserve">-μετροταινία (πχ μέτρηση θρανίου/παραθύρου), </w:t>
      </w:r>
    </w:p>
    <w:p w14:paraId="5B1C548F" w14:textId="65EFBCE1" w:rsidR="00CB180C" w:rsidRDefault="00CB180C" w:rsidP="006F133C">
      <w:pPr>
        <w:pStyle w:val="a4"/>
        <w:spacing w:after="0"/>
        <w:ind w:left="0" w:right="-383" w:hanging="142"/>
        <w:jc w:val="both"/>
      </w:pPr>
      <w:r>
        <w:tab/>
      </w:r>
      <w:r>
        <w:tab/>
      </w:r>
      <w:r>
        <w:tab/>
      </w:r>
      <w:r w:rsidR="00101020">
        <w:tab/>
      </w:r>
      <w:r w:rsidR="00101020">
        <w:tab/>
      </w:r>
      <w:r>
        <w:t>-</w:t>
      </w:r>
      <w:proofErr w:type="spellStart"/>
      <w:r>
        <w:t>διαστημόμετρο</w:t>
      </w:r>
      <w:proofErr w:type="spellEnd"/>
      <w:r>
        <w:t xml:space="preserve"> ή </w:t>
      </w:r>
      <w:proofErr w:type="spellStart"/>
      <w:r>
        <w:t>παχύμετρο</w:t>
      </w:r>
      <w:proofErr w:type="spellEnd"/>
      <w:r>
        <w:t xml:space="preserve"> (πχ μέτρηση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01020">
        <w:tab/>
      </w:r>
      <w:r w:rsidR="00101020">
        <w:tab/>
      </w:r>
      <w:r>
        <w:t xml:space="preserve"> διάστασης αυγού ή της διαμέτρου ποτηριού), </w:t>
      </w:r>
    </w:p>
    <w:p w14:paraId="68E4DEBE" w14:textId="0C1EFAD8" w:rsidR="00CB180C" w:rsidRDefault="00CB180C" w:rsidP="006F133C">
      <w:pPr>
        <w:pStyle w:val="a4"/>
        <w:spacing w:after="0"/>
        <w:ind w:left="0" w:right="-383" w:hanging="142"/>
        <w:jc w:val="both"/>
      </w:pPr>
      <w:r>
        <w:tab/>
      </w:r>
      <w:r>
        <w:tab/>
      </w:r>
      <w:r>
        <w:tab/>
      </w:r>
      <w:r w:rsidR="00101020">
        <w:tab/>
      </w:r>
      <w:r w:rsidR="00101020">
        <w:tab/>
      </w:r>
      <w:r>
        <w:t xml:space="preserve">-οδόμετρο (μέτρηση μήκους δρόμων/τούνελ) , </w:t>
      </w:r>
    </w:p>
    <w:p w14:paraId="2F421556" w14:textId="6A5DE68E" w:rsidR="00CB180C" w:rsidRPr="000569C1" w:rsidRDefault="00CB180C" w:rsidP="006F133C">
      <w:pPr>
        <w:pStyle w:val="a4"/>
        <w:spacing w:after="0"/>
        <w:ind w:left="0" w:right="-383" w:hanging="142"/>
        <w:jc w:val="both"/>
      </w:pPr>
      <w:r>
        <w:tab/>
      </w:r>
      <w:r>
        <w:tab/>
      </w:r>
      <w:r>
        <w:tab/>
      </w:r>
      <w:r w:rsidR="00843603">
        <w:t xml:space="preserve">  </w:t>
      </w:r>
      <w:r w:rsidR="00101020">
        <w:tab/>
      </w:r>
      <w:r w:rsidR="00101020">
        <w:tab/>
      </w:r>
      <w:r>
        <w:t xml:space="preserve">-μέτρο </w:t>
      </w:r>
      <w:r w:rsidRPr="007777FE">
        <w:rPr>
          <w:lang w:val="en-US"/>
        </w:rPr>
        <w:t>laser</w:t>
      </w:r>
      <w:r>
        <w:t xml:space="preserve"> (μέτρηση από απόσταση) κ.α.</w:t>
      </w:r>
    </w:p>
    <w:p w14:paraId="6F044471" w14:textId="77777777" w:rsidR="000569C1" w:rsidRPr="00CB180C" w:rsidRDefault="000569C1" w:rsidP="006F133C">
      <w:pPr>
        <w:spacing w:after="0"/>
        <w:ind w:right="-383" w:hanging="142"/>
        <w:jc w:val="both"/>
        <w:rPr>
          <w:b/>
          <w:u w:val="single"/>
        </w:rPr>
      </w:pPr>
    </w:p>
    <w:p w14:paraId="6AE7D408" w14:textId="0EC54B72" w:rsidR="00A34252" w:rsidRDefault="00A34252" w:rsidP="006F133C">
      <w:pPr>
        <w:spacing w:after="0"/>
        <w:ind w:right="-383" w:hanging="142"/>
        <w:jc w:val="both"/>
        <w:rPr>
          <w:bCs/>
        </w:rPr>
      </w:pPr>
      <w:r>
        <w:rPr>
          <w:b/>
          <w:u w:val="single"/>
        </w:rPr>
        <w:t xml:space="preserve">Μέτρηση πάχους ενός φύλλου: </w:t>
      </w:r>
      <w:r>
        <w:rPr>
          <w:bCs/>
        </w:rPr>
        <w:t xml:space="preserve"> Μετράμε το πάχος όλων των φύλλων και διαιρούμε με τον αριθμό των φύλλων.</w:t>
      </w:r>
    </w:p>
    <w:p w14:paraId="41EBFE00" w14:textId="157C1893" w:rsidR="00A34252" w:rsidRDefault="00A34252" w:rsidP="006F133C">
      <w:pPr>
        <w:spacing w:after="0"/>
        <w:ind w:right="-383" w:hanging="142"/>
        <w:jc w:val="both"/>
        <w:rPr>
          <w:bCs/>
        </w:rPr>
      </w:pPr>
    </w:p>
    <w:p w14:paraId="66D60E8A" w14:textId="60CE1DEB" w:rsidR="00A34252" w:rsidRPr="00594BAC" w:rsidRDefault="00A34252" w:rsidP="006F133C">
      <w:pPr>
        <w:ind w:right="-383" w:hanging="142"/>
      </w:pPr>
      <w:r w:rsidRPr="00A34252">
        <w:rPr>
          <w:b/>
          <w:u w:val="single"/>
        </w:rPr>
        <w:t>Μέτρηση</w:t>
      </w:r>
      <w:r w:rsidRPr="00A34252">
        <w:rPr>
          <w:b/>
          <w:bCs/>
          <w:u w:val="single"/>
        </w:rPr>
        <w:t xml:space="preserve"> πραγματικής τιμής απόστασης ή εμβαδού από έναν χάρτη</w:t>
      </w:r>
      <w:r>
        <w:t xml:space="preserve">: μετράω με χάρακα διαστάσεις. Μια από αυτές θα μας δίνεται </w:t>
      </w:r>
      <w:r w:rsidRPr="00A34252">
        <w:rPr>
          <w:b/>
          <w:bCs/>
        </w:rPr>
        <w:t>σε ποια πραγματική τιμή αντιστοιχεί</w:t>
      </w:r>
      <w:r>
        <w:t>, οπότε με απλή μέθοδο των τριών βρίσκουμε και τις άλλες πραγματικές τιμές.</w:t>
      </w:r>
    </w:p>
    <w:p w14:paraId="11C2A5CE" w14:textId="1565512C" w:rsidR="000569C1" w:rsidRPr="00843603" w:rsidRDefault="000569C1" w:rsidP="006F133C">
      <w:pPr>
        <w:spacing w:after="0"/>
        <w:ind w:right="-383" w:hanging="142"/>
        <w:jc w:val="both"/>
        <w:rPr>
          <w:b/>
        </w:rPr>
      </w:pPr>
      <w:r w:rsidRPr="00843603">
        <w:rPr>
          <w:b/>
          <w:u w:val="single"/>
        </w:rPr>
        <w:lastRenderedPageBreak/>
        <w:t>Μέτρηση και Σφάλματα</w:t>
      </w:r>
      <w:r>
        <w:t>: Σε κάθε μέτρηση υπεισέρχεται πάντοτε ένα σφάλμα, μικρό ή μεγάλο. Το σφάλμα αυτό μπορεί να οφείλεται:</w:t>
      </w:r>
    </w:p>
    <w:p w14:paraId="735F81F6" w14:textId="1DED651B" w:rsidR="000569C1" w:rsidRDefault="000569C1" w:rsidP="006F133C">
      <w:pPr>
        <w:spacing w:after="0"/>
        <w:ind w:right="-383" w:hanging="142"/>
        <w:jc w:val="both"/>
      </w:pPr>
      <w:r>
        <w:t>α)</w:t>
      </w:r>
      <w:r w:rsidR="00CB180C">
        <w:t xml:space="preserve"> </w:t>
      </w:r>
      <w:r w:rsidRPr="00CB180C">
        <w:rPr>
          <w:b/>
          <w:bCs/>
        </w:rPr>
        <w:t>Στη κατασκευή του οργάνου</w:t>
      </w:r>
      <w:r>
        <w:t xml:space="preserve"> που χρησιμοποιούμε (ακρίβεια του οργάνου, κατάλληλη κλίμακα, κατασκευαστικές ατέλειες </w:t>
      </w:r>
      <w:proofErr w:type="spellStart"/>
      <w:r>
        <w:t>κλπ</w:t>
      </w:r>
      <w:proofErr w:type="spellEnd"/>
      <w:r>
        <w:t>).</w:t>
      </w:r>
    </w:p>
    <w:p w14:paraId="3209A810" w14:textId="374C8710" w:rsidR="000569C1" w:rsidRDefault="000569C1" w:rsidP="006F133C">
      <w:pPr>
        <w:spacing w:after="0"/>
        <w:ind w:right="-383" w:hanging="142"/>
        <w:jc w:val="both"/>
      </w:pPr>
      <w:r>
        <w:t>β)</w:t>
      </w:r>
      <w:r w:rsidR="00CB180C">
        <w:t xml:space="preserve"> </w:t>
      </w:r>
      <w:r w:rsidRPr="00CB180C">
        <w:rPr>
          <w:b/>
          <w:bCs/>
        </w:rPr>
        <w:t>Στη μέθοδο που ακολουθούμε</w:t>
      </w:r>
      <w:r>
        <w:t xml:space="preserve"> (εικόνες στο βιβλίο σου στη 2η σελίδα).</w:t>
      </w:r>
    </w:p>
    <w:p w14:paraId="378144A8" w14:textId="77777777" w:rsidR="000569C1" w:rsidRDefault="000569C1" w:rsidP="006F133C">
      <w:pPr>
        <w:ind w:right="-383" w:hanging="142"/>
        <w:jc w:val="both"/>
      </w:pPr>
      <w:r>
        <w:t xml:space="preserve">γ) </w:t>
      </w:r>
      <w:r w:rsidRPr="00CB180C">
        <w:rPr>
          <w:b/>
          <w:bCs/>
        </w:rPr>
        <w:t>Σε υποκειμενικές εκτιμήσεις</w:t>
      </w:r>
      <w:r>
        <w:t xml:space="preserve"> που μπορεί να κάνουμε κατά τη μέτρηση, (στην ανάγνωση της ένδειξης </w:t>
      </w:r>
      <w:proofErr w:type="spellStart"/>
      <w:r>
        <w:t>κλπ</w:t>
      </w:r>
      <w:proofErr w:type="spellEnd"/>
      <w:r>
        <w:t>).</w:t>
      </w:r>
    </w:p>
    <w:p w14:paraId="7533A883" w14:textId="77777777" w:rsidR="000569C1" w:rsidRDefault="000569C1" w:rsidP="006F133C">
      <w:pPr>
        <w:ind w:right="-383" w:hanging="142"/>
        <w:jc w:val="both"/>
      </w:pPr>
      <w:r>
        <w:t xml:space="preserve">Τα </w:t>
      </w:r>
      <w:r w:rsidRPr="00843603">
        <w:rPr>
          <w:b/>
        </w:rPr>
        <w:t>υποκειμενικά σφάλματα</w:t>
      </w:r>
      <w:r>
        <w:t xml:space="preserve">, που είναι </w:t>
      </w:r>
      <w:r w:rsidRPr="00843603">
        <w:rPr>
          <w:b/>
        </w:rPr>
        <w:t>αναπόφευκτα</w:t>
      </w:r>
      <w:r>
        <w:t xml:space="preserve"> σε κάθε μέτρηση, </w:t>
      </w:r>
      <w:r w:rsidRPr="00843603">
        <w:rPr>
          <w:b/>
        </w:rPr>
        <w:t xml:space="preserve">μπορούμε να τα ελαχιστοποιήσουμε </w:t>
      </w:r>
      <w:r w:rsidRPr="00715BFE">
        <w:t>με υπολογισμό της</w:t>
      </w:r>
      <w:r w:rsidRPr="00843603">
        <w:rPr>
          <w:b/>
        </w:rPr>
        <w:t xml:space="preserve"> μέσης τιμής</w:t>
      </w:r>
      <w:r>
        <w:t xml:space="preserve">. Τη βρίσκουμε επαναλαμβάνοντας την ίδια μέτρηση πολλές φορές (του ίδιου μεγέθους, με τον ίδιο τρόπο και με το ίδιο όργανο). </w:t>
      </w:r>
    </w:p>
    <w:p w14:paraId="59D48E5E" w14:textId="77777777" w:rsidR="000569C1" w:rsidRPr="00843603" w:rsidRDefault="000569C1" w:rsidP="00101020">
      <w:pPr>
        <w:spacing w:after="0"/>
        <w:ind w:left="2160" w:right="-383" w:firstLine="720"/>
        <w:rPr>
          <w:b/>
          <w:bCs/>
        </w:rPr>
      </w:pPr>
      <w:r w:rsidRPr="00843603">
        <w:rPr>
          <w:b/>
          <w:bCs/>
        </w:rPr>
        <w:t>άθροισμα των μετρήσεων που πραγματοποιήσαμε</w:t>
      </w:r>
    </w:p>
    <w:p w14:paraId="4A6691D3" w14:textId="2383BD22" w:rsidR="000569C1" w:rsidRPr="00843603" w:rsidRDefault="00000000" w:rsidP="006F133C">
      <w:pPr>
        <w:spacing w:after="0"/>
        <w:ind w:right="-383" w:hanging="142"/>
        <w:jc w:val="both"/>
        <w:rPr>
          <w:b/>
          <w:bCs/>
        </w:rPr>
      </w:pPr>
      <w:r>
        <w:rPr>
          <w:b/>
          <w:bCs/>
          <w:noProof/>
          <w:lang w:eastAsia="el-GR"/>
        </w:rPr>
        <w:pict w14:anchorId="32FF1CE4">
          <v:shape id="_x0000_s1038" type="#_x0000_t32" style="position:absolute;left:0;text-align:left;margin-left:128.2pt;margin-top:5.55pt;width:260.25pt;height:.95pt;flip:y;z-index:251673600" o:connectortype="straight"/>
        </w:pict>
      </w:r>
      <w:r w:rsidR="000569C1" w:rsidRPr="00843603">
        <w:rPr>
          <w:b/>
          <w:bCs/>
        </w:rPr>
        <w:t xml:space="preserve">μέση τιμή (μέσος όρος) = </w:t>
      </w:r>
    </w:p>
    <w:p w14:paraId="5BF53826" w14:textId="77777777" w:rsidR="007777FE" w:rsidRPr="00843603" w:rsidRDefault="000569C1" w:rsidP="006F133C">
      <w:pPr>
        <w:spacing w:after="0"/>
        <w:ind w:right="-383" w:hanging="142"/>
        <w:jc w:val="center"/>
        <w:rPr>
          <w:b/>
          <w:bCs/>
        </w:rPr>
      </w:pPr>
      <w:r w:rsidRPr="00843603">
        <w:rPr>
          <w:b/>
          <w:bCs/>
        </w:rPr>
        <w:t>πλήθος των μετ</w:t>
      </w:r>
      <w:r w:rsidR="007777FE" w:rsidRPr="00843603">
        <w:rPr>
          <w:b/>
          <w:bCs/>
        </w:rPr>
        <w:t xml:space="preserve">ρήσεων                        </w:t>
      </w:r>
    </w:p>
    <w:p w14:paraId="6977E43E" w14:textId="77777777" w:rsidR="007777FE" w:rsidRDefault="007777FE" w:rsidP="006F133C">
      <w:pPr>
        <w:spacing w:after="0"/>
        <w:ind w:right="-383" w:hanging="142"/>
      </w:pPr>
    </w:p>
    <w:p w14:paraId="59DC0216" w14:textId="2B372D7F" w:rsidR="00843603" w:rsidRPr="00843603" w:rsidRDefault="00843603" w:rsidP="006F133C">
      <w:pPr>
        <w:spacing w:after="0"/>
        <w:ind w:right="-383" w:hanging="142"/>
        <w:rPr>
          <w:b/>
          <w:u w:val="single"/>
        </w:rPr>
      </w:pPr>
      <w:r w:rsidRPr="00843603">
        <w:rPr>
          <w:b/>
          <w:u w:val="single"/>
        </w:rPr>
        <w:t>ΕΜΒΑΔΟΝ</w:t>
      </w:r>
    </w:p>
    <w:p w14:paraId="377C0194" w14:textId="1C1D5CD7" w:rsidR="007777FE" w:rsidRPr="00843603" w:rsidRDefault="007777FE" w:rsidP="006F133C">
      <w:pPr>
        <w:pStyle w:val="a4"/>
        <w:numPr>
          <w:ilvl w:val="0"/>
          <w:numId w:val="4"/>
        </w:numPr>
        <w:spacing w:after="0"/>
        <w:ind w:left="0" w:right="-383" w:hanging="142"/>
        <w:rPr>
          <w:b/>
        </w:rPr>
      </w:pPr>
      <w:r w:rsidRPr="00843603">
        <w:rPr>
          <w:b/>
        </w:rPr>
        <w:t>Το εμβαδό κανονικού σχήματος</w:t>
      </w:r>
      <w:r>
        <w:t xml:space="preserve"> (</w:t>
      </w:r>
      <w:r w:rsidRPr="006F133C">
        <w:rPr>
          <w:u w:val="single"/>
        </w:rPr>
        <w:t>τριγώνου</w:t>
      </w:r>
      <w:r w:rsidR="006F133C" w:rsidRPr="006F133C">
        <w:t>=</w:t>
      </w:r>
      <w:r w:rsidR="006F133C">
        <w:t xml:space="preserve">βάση </w:t>
      </w:r>
      <w:r w:rsidR="006F133C">
        <w:rPr>
          <w:lang w:val="en-US"/>
        </w:rPr>
        <w:t>x</w:t>
      </w:r>
      <w:r w:rsidR="006F133C">
        <w:t xml:space="preserve"> ύψος/2</w:t>
      </w:r>
      <w:r>
        <w:t xml:space="preserve">, </w:t>
      </w:r>
      <w:r w:rsidRPr="006F133C">
        <w:rPr>
          <w:u w:val="single"/>
        </w:rPr>
        <w:t>παραλληλογράμμου</w:t>
      </w:r>
      <w:r w:rsidR="006F133C">
        <w:t>=</w:t>
      </w:r>
      <w:r w:rsidR="006F133C" w:rsidRPr="006F133C">
        <w:t xml:space="preserve"> </w:t>
      </w:r>
      <w:r w:rsidR="006F133C">
        <w:t xml:space="preserve">βάση </w:t>
      </w:r>
      <w:r w:rsidR="006F133C">
        <w:rPr>
          <w:lang w:val="en-US"/>
        </w:rPr>
        <w:t>x</w:t>
      </w:r>
      <w:r w:rsidR="006F133C">
        <w:t xml:space="preserve"> ύψος</w:t>
      </w:r>
      <w:r>
        <w:t xml:space="preserve">, </w:t>
      </w:r>
      <w:r w:rsidRPr="006F133C">
        <w:rPr>
          <w:u w:val="single"/>
        </w:rPr>
        <w:t>κύκλου</w:t>
      </w:r>
      <w:r w:rsidR="006F133C">
        <w:t>=</w:t>
      </w:r>
      <w:r w:rsidR="006F133C" w:rsidRPr="006F133C">
        <w:t xml:space="preserve"> </w:t>
      </w:r>
      <w:r w:rsidR="006F133C">
        <w:t>π</w:t>
      </w:r>
      <w:r w:rsidR="006F133C">
        <w:rPr>
          <w:lang w:val="en-US"/>
        </w:rPr>
        <w:t>R</w:t>
      </w:r>
      <w:r w:rsidR="006F133C" w:rsidRPr="006F133C">
        <w:rPr>
          <w:vertAlign w:val="superscript"/>
        </w:rPr>
        <w:t>2</w:t>
      </w:r>
      <w:r>
        <w:t xml:space="preserve"> </w:t>
      </w:r>
      <w:proofErr w:type="spellStart"/>
      <w:r>
        <w:t>κλπ</w:t>
      </w:r>
      <w:proofErr w:type="spellEnd"/>
      <w:r>
        <w:t xml:space="preserve">) υπολογίζεται από τύπο. Στα </w:t>
      </w:r>
      <w:r w:rsidRPr="00843603">
        <w:rPr>
          <w:b/>
          <w:bCs/>
        </w:rPr>
        <w:t>ακανόνιστα σχήματα</w:t>
      </w:r>
      <w:r>
        <w:t xml:space="preserve"> χρησιμοποιούμε </w:t>
      </w:r>
      <w:proofErr w:type="spellStart"/>
      <w:r w:rsidRPr="00843603">
        <w:rPr>
          <w:b/>
          <w:bCs/>
        </w:rPr>
        <w:t>μιλιμετρέ</w:t>
      </w:r>
      <w:proofErr w:type="spellEnd"/>
      <w:r w:rsidRPr="00843603">
        <w:rPr>
          <w:b/>
          <w:bCs/>
        </w:rPr>
        <w:t xml:space="preserve"> χαρτί</w:t>
      </w:r>
      <w:r>
        <w:t xml:space="preserve">, στο οποίο σχεδιάζουμε το σχήμα και </w:t>
      </w:r>
      <w:r w:rsidRPr="00843603">
        <w:rPr>
          <w:b/>
          <w:bCs/>
        </w:rPr>
        <w:t>υπολογίζουμε πόσα τετραγωνάκια</w:t>
      </w:r>
      <w:r>
        <w:t xml:space="preserve"> του </w:t>
      </w:r>
      <w:proofErr w:type="spellStart"/>
      <w:r>
        <w:t>μιλιμετρέ</w:t>
      </w:r>
      <w:proofErr w:type="spellEnd"/>
      <w:r>
        <w:t xml:space="preserve"> καταλαμβάνει το σχήμα. </w:t>
      </w:r>
      <w:r w:rsidRPr="00843603">
        <w:rPr>
          <w:b/>
          <w:bCs/>
        </w:rPr>
        <w:t xml:space="preserve">Πολλαπλασιάζουμε </w:t>
      </w:r>
      <w:r w:rsidRPr="00843603">
        <w:t xml:space="preserve">το </w:t>
      </w:r>
      <w:r w:rsidRPr="00843603">
        <w:rPr>
          <w:b/>
          <w:bCs/>
        </w:rPr>
        <w:t xml:space="preserve">πλήθος τετραγώνων </w:t>
      </w:r>
      <w:r w:rsidRPr="00843603">
        <w:t>επί το</w:t>
      </w:r>
      <w:r w:rsidRPr="00843603">
        <w:rPr>
          <w:b/>
          <w:bCs/>
        </w:rPr>
        <w:t xml:space="preserve"> εμβαδό ενός τετραγώνου </w:t>
      </w:r>
      <w:r>
        <w:t>(πχ 1</w:t>
      </w:r>
      <w:r w:rsidRPr="00843603">
        <w:rPr>
          <w:lang w:val="en-US"/>
        </w:rPr>
        <w:t>cm</w:t>
      </w:r>
      <w:r w:rsidRPr="00843603">
        <w:rPr>
          <w:vertAlign w:val="superscript"/>
        </w:rPr>
        <w:t>2</w:t>
      </w:r>
      <w:r w:rsidRPr="007777FE">
        <w:t xml:space="preserve">) </w:t>
      </w:r>
      <w:r>
        <w:t xml:space="preserve">και βρίσκουμε </w:t>
      </w:r>
      <w:r w:rsidRPr="00843603">
        <w:rPr>
          <w:b/>
        </w:rPr>
        <w:t>το εμβαδό ακανόνιστου σχήματος</w:t>
      </w:r>
    </w:p>
    <w:p w14:paraId="2B55698D" w14:textId="77777777" w:rsidR="00736E6C" w:rsidRPr="007777FE" w:rsidRDefault="00736E6C" w:rsidP="006F133C">
      <w:pPr>
        <w:pStyle w:val="a4"/>
        <w:numPr>
          <w:ilvl w:val="0"/>
          <w:numId w:val="5"/>
        </w:numPr>
        <w:spacing w:after="0"/>
        <w:ind w:left="0" w:right="-383" w:hanging="142"/>
        <w:rPr>
          <w:b/>
        </w:rPr>
      </w:pPr>
      <w:r>
        <w:rPr>
          <w:b/>
        </w:rPr>
        <w:t>Μονάδες εμβαδού:</w:t>
      </w:r>
    </w:p>
    <w:p w14:paraId="06BF1773" w14:textId="345D50CC" w:rsidR="0075441E" w:rsidRPr="0075441E" w:rsidRDefault="00736E6C" w:rsidP="006F133C">
      <w:pPr>
        <w:pStyle w:val="a4"/>
        <w:spacing w:after="0"/>
        <w:ind w:left="0" w:right="-383" w:hanging="142"/>
        <w:jc w:val="both"/>
        <w:rPr>
          <w:vertAlign w:val="superscript"/>
        </w:rPr>
      </w:pPr>
      <w:r>
        <w:t xml:space="preserve">                             </w:t>
      </w:r>
      <w:r w:rsidR="006F133C">
        <w:rPr>
          <w:lang w:val="en-US"/>
        </w:rPr>
        <w:t xml:space="preserve">                 </w:t>
      </w:r>
      <w:r>
        <w:t xml:space="preserve"> </w:t>
      </w:r>
      <w:r w:rsidR="006F133C">
        <w:rPr>
          <w:lang w:val="en-US"/>
        </w:rPr>
        <w:t xml:space="preserve">  </w:t>
      </w:r>
      <w:r>
        <w:t xml:space="preserve"> </w:t>
      </w:r>
      <w:r w:rsidR="0075441E" w:rsidRPr="0075441E">
        <w:rPr>
          <w:lang w:val="en-US"/>
        </w:rPr>
        <w:t>x 10</w:t>
      </w:r>
      <w:r w:rsidR="0075441E">
        <w:rPr>
          <w:vertAlign w:val="superscript"/>
        </w:rPr>
        <w:t>2</w:t>
      </w:r>
      <w:r w:rsidR="0075441E" w:rsidRPr="0075441E">
        <w:rPr>
          <w:lang w:val="en-US"/>
        </w:rPr>
        <w:t xml:space="preserve">                   x 10</w:t>
      </w:r>
      <w:r w:rsidR="0075441E">
        <w:rPr>
          <w:vertAlign w:val="superscript"/>
        </w:rPr>
        <w:t>2</w:t>
      </w:r>
      <w:r>
        <w:rPr>
          <w:lang w:val="en-US"/>
        </w:rPr>
        <w:t xml:space="preserve">                </w:t>
      </w:r>
      <w:r w:rsidR="0075441E" w:rsidRPr="0075441E">
        <w:rPr>
          <w:lang w:val="en-US"/>
        </w:rPr>
        <w:t xml:space="preserve"> x 10</w:t>
      </w:r>
      <w:r w:rsidR="0075441E">
        <w:rPr>
          <w:vertAlign w:val="superscript"/>
        </w:rPr>
        <w:t>2</w:t>
      </w:r>
    </w:p>
    <w:p w14:paraId="6BF3465B" w14:textId="11749EA9" w:rsidR="0075441E" w:rsidRPr="00736E6C" w:rsidRDefault="00000000" w:rsidP="006F133C">
      <w:pPr>
        <w:pStyle w:val="a4"/>
        <w:spacing w:after="0"/>
        <w:ind w:left="0" w:right="-383" w:hanging="142"/>
        <w:jc w:val="both"/>
        <w:rPr>
          <w:b/>
        </w:rPr>
      </w:pPr>
      <w:r>
        <w:rPr>
          <w:noProof/>
          <w:lang w:eastAsia="el-GR"/>
        </w:rPr>
        <w:pict w14:anchorId="00042030">
          <v:shape id="_x0000_s1046" type="#_x0000_t32" style="position:absolute;left:0;text-align:left;margin-left:238pt;margin-top:12.05pt;width:33.4pt;height:.05pt;flip:x;z-index:251682816" o:connectortype="straight">
            <v:stroke endarrow="block"/>
          </v:shape>
        </w:pict>
      </w:r>
      <w:r>
        <w:rPr>
          <w:noProof/>
          <w:lang w:eastAsia="el-GR"/>
        </w:rPr>
        <w:pict w14:anchorId="39537E3F">
          <v:shape id="_x0000_s1042" type="#_x0000_t32" style="position:absolute;left:0;text-align:left;margin-left:238pt;margin-top:2.2pt;width:35.75pt;height:0;z-index:251678720" o:connectortype="straight">
            <v:stroke endarrow="block"/>
          </v:shape>
        </w:pict>
      </w:r>
      <w:r>
        <w:rPr>
          <w:noProof/>
          <w:lang w:eastAsia="el-GR"/>
        </w:rPr>
        <w:pict w14:anchorId="531F0231">
          <v:shape id="_x0000_s1045" type="#_x0000_t32" style="position:absolute;left:0;text-align:left;margin-left:174.45pt;margin-top:12.05pt;width:35.3pt;height:0;flip:x;z-index:251681792" o:connectortype="straight">
            <v:stroke endarrow="block"/>
          </v:shape>
        </w:pict>
      </w:r>
      <w:r>
        <w:rPr>
          <w:noProof/>
          <w:lang w:eastAsia="el-GR"/>
        </w:rPr>
        <w:pict w14:anchorId="67A3E831">
          <v:shape id="_x0000_s1041" type="#_x0000_t32" style="position:absolute;left:0;text-align:left;margin-left:174.45pt;margin-top:2.2pt;width:35.3pt;height:0;z-index:251677696" o:connectortype="straight">
            <v:stroke endarrow="block"/>
          </v:shape>
        </w:pict>
      </w:r>
      <w:r>
        <w:rPr>
          <w:noProof/>
          <w:lang w:eastAsia="el-GR"/>
        </w:rPr>
        <w:pict w14:anchorId="160F8A34">
          <v:shape id="_x0000_s1044" type="#_x0000_t32" style="position:absolute;left:0;text-align:left;margin-left:109.55pt;margin-top:12.05pt;width:37.65pt;height:0;flip:x;z-index:251680768" o:connectortype="straight">
            <v:stroke endarrow="block"/>
          </v:shape>
        </w:pict>
      </w:r>
      <w:r>
        <w:rPr>
          <w:noProof/>
          <w:lang w:eastAsia="el-GR"/>
        </w:rPr>
        <w:pict w14:anchorId="6D359DAB">
          <v:shape id="_x0000_s1040" type="#_x0000_t32" style="position:absolute;left:0;text-align:left;margin-left:109.55pt;margin-top:2.2pt;width:37.65pt;height:0;z-index:251676672" o:connectortype="straight">
            <v:stroke endarrow="block"/>
          </v:shape>
        </w:pict>
      </w:r>
      <w:r w:rsidR="0075441E" w:rsidRPr="0075441E">
        <w:rPr>
          <w:lang w:val="en-US"/>
        </w:rPr>
        <w:t xml:space="preserve">  </w:t>
      </w:r>
      <w:r w:rsidR="0075441E" w:rsidRPr="0075441E">
        <w:rPr>
          <w:b/>
          <w:lang w:val="en-US"/>
        </w:rPr>
        <w:t xml:space="preserve"> </w:t>
      </w:r>
      <w:r w:rsidR="0075441E">
        <w:rPr>
          <w:lang w:val="en-US"/>
        </w:rPr>
        <w:t xml:space="preserve">              </w:t>
      </w:r>
      <w:r w:rsidR="006F133C">
        <w:rPr>
          <w:lang w:val="en-US"/>
        </w:rPr>
        <w:t xml:space="preserve"> </w:t>
      </w:r>
      <w:r w:rsidR="0075441E">
        <w:rPr>
          <w:lang w:val="en-US"/>
        </w:rPr>
        <w:t xml:space="preserve">  </w:t>
      </w:r>
      <w:r w:rsidR="006F133C">
        <w:rPr>
          <w:lang w:val="en-US"/>
        </w:rPr>
        <w:t xml:space="preserve">    </w:t>
      </w:r>
      <w:r w:rsidR="0075441E">
        <w:rPr>
          <w:lang w:val="en-US"/>
        </w:rPr>
        <w:t xml:space="preserve"> </w:t>
      </w:r>
      <w:r w:rsidR="006F133C">
        <w:rPr>
          <w:lang w:val="en-US"/>
        </w:rPr>
        <w:t xml:space="preserve">            </w:t>
      </w:r>
      <w:r w:rsidR="0075441E" w:rsidRPr="0075441E">
        <w:rPr>
          <w:b/>
          <w:lang w:val="en-US"/>
        </w:rPr>
        <w:t>m</w:t>
      </w:r>
      <w:r w:rsidR="0075441E">
        <w:rPr>
          <w:b/>
          <w:vertAlign w:val="superscript"/>
        </w:rPr>
        <w:t>2</w:t>
      </w:r>
      <w:r w:rsidR="0075441E" w:rsidRPr="0075441E">
        <w:rPr>
          <w:lang w:val="en-US"/>
        </w:rPr>
        <w:t xml:space="preserve"> </w:t>
      </w:r>
      <w:r w:rsidR="0075441E">
        <w:rPr>
          <w:lang w:val="en-US"/>
        </w:rPr>
        <w:t xml:space="preserve"> </w:t>
      </w:r>
      <w:r w:rsidR="006F133C">
        <w:rPr>
          <w:lang w:val="en-US"/>
        </w:rPr>
        <w:t xml:space="preserve">             </w:t>
      </w:r>
      <w:r w:rsidR="0075441E" w:rsidRPr="0075441E">
        <w:rPr>
          <w:lang w:val="en-US"/>
        </w:rPr>
        <w:t xml:space="preserve">      </w:t>
      </w:r>
      <w:r w:rsidR="0075441E" w:rsidRPr="0075441E">
        <w:rPr>
          <w:b/>
          <w:lang w:val="en-US"/>
        </w:rPr>
        <w:t>dm</w:t>
      </w:r>
      <w:r w:rsidR="0075441E">
        <w:rPr>
          <w:b/>
          <w:vertAlign w:val="superscript"/>
        </w:rPr>
        <w:t>2</w:t>
      </w:r>
      <w:r w:rsidR="0075441E" w:rsidRPr="0075441E">
        <w:rPr>
          <w:lang w:val="en-US"/>
        </w:rPr>
        <w:t xml:space="preserve">                    </w:t>
      </w:r>
      <w:r w:rsidR="0075441E" w:rsidRPr="0075441E">
        <w:rPr>
          <w:b/>
          <w:lang w:val="en-US"/>
        </w:rPr>
        <w:t>cm</w:t>
      </w:r>
      <w:r w:rsidR="0075441E">
        <w:rPr>
          <w:b/>
          <w:vertAlign w:val="superscript"/>
        </w:rPr>
        <w:t>2</w:t>
      </w:r>
      <w:r w:rsidR="0075441E" w:rsidRPr="0075441E">
        <w:rPr>
          <w:lang w:val="en-US"/>
        </w:rPr>
        <w:t xml:space="preserve">                   </w:t>
      </w:r>
      <w:r w:rsidR="0075441E" w:rsidRPr="0075441E">
        <w:rPr>
          <w:b/>
          <w:lang w:val="en-US"/>
        </w:rPr>
        <w:t>mm</w:t>
      </w:r>
      <w:r w:rsidR="0075441E">
        <w:rPr>
          <w:b/>
          <w:vertAlign w:val="superscript"/>
        </w:rPr>
        <w:t>2</w:t>
      </w:r>
      <w:r w:rsidR="0075441E" w:rsidRPr="0075441E">
        <w:rPr>
          <w:lang w:val="en-US"/>
        </w:rPr>
        <w:t xml:space="preserve">  </w:t>
      </w:r>
      <w:r w:rsidR="00736E6C">
        <w:t xml:space="preserve">          </w:t>
      </w:r>
      <w:r w:rsidR="00736E6C" w:rsidRPr="00736E6C">
        <w:rPr>
          <w:b/>
        </w:rPr>
        <w:t>10</w:t>
      </w:r>
      <w:r w:rsidR="00736E6C" w:rsidRPr="00736E6C">
        <w:rPr>
          <w:b/>
          <w:vertAlign w:val="superscript"/>
        </w:rPr>
        <w:t xml:space="preserve">2 </w:t>
      </w:r>
      <w:r w:rsidR="00736E6C" w:rsidRPr="00736E6C">
        <w:rPr>
          <w:b/>
        </w:rPr>
        <w:t>= 100</w:t>
      </w:r>
    </w:p>
    <w:p w14:paraId="6EDEF802" w14:textId="7CBE1BED" w:rsidR="0075441E" w:rsidRPr="0075441E" w:rsidRDefault="0075441E" w:rsidP="006F133C">
      <w:pPr>
        <w:pStyle w:val="a4"/>
        <w:spacing w:after="0"/>
        <w:ind w:left="0" w:right="-383" w:hanging="142"/>
        <w:jc w:val="both"/>
        <w:rPr>
          <w:lang w:val="en-US"/>
        </w:rPr>
      </w:pPr>
      <w:r w:rsidRPr="0075441E">
        <w:rPr>
          <w:lang w:val="en-US"/>
        </w:rPr>
        <w:t xml:space="preserve">                   </w:t>
      </w:r>
      <w:r>
        <w:t xml:space="preserve">            </w:t>
      </w:r>
      <w:r w:rsidR="006F133C">
        <w:rPr>
          <w:lang w:val="en-US"/>
        </w:rPr>
        <w:t xml:space="preserve">                  </w:t>
      </w:r>
      <w:r w:rsidRPr="0075441E">
        <w:rPr>
          <w:lang w:val="en-US"/>
        </w:rPr>
        <w:t>: 10</w:t>
      </w:r>
      <w:r>
        <w:rPr>
          <w:vertAlign w:val="superscript"/>
        </w:rPr>
        <w:t>2</w:t>
      </w:r>
      <w:r w:rsidRPr="0075441E">
        <w:rPr>
          <w:lang w:val="en-US"/>
        </w:rPr>
        <w:t xml:space="preserve">                  </w:t>
      </w:r>
      <w:proofErr w:type="gramStart"/>
      <w:r w:rsidRPr="0075441E">
        <w:rPr>
          <w:lang w:val="en-US"/>
        </w:rPr>
        <w:t xml:space="preserve">  :</w:t>
      </w:r>
      <w:proofErr w:type="gramEnd"/>
      <w:r w:rsidRPr="0075441E">
        <w:rPr>
          <w:lang w:val="en-US"/>
        </w:rPr>
        <w:t xml:space="preserve"> 10</w:t>
      </w:r>
      <w:r>
        <w:rPr>
          <w:vertAlign w:val="superscript"/>
        </w:rPr>
        <w:t>2</w:t>
      </w:r>
      <w:r w:rsidRPr="0075441E">
        <w:rPr>
          <w:lang w:val="en-US"/>
        </w:rPr>
        <w:t xml:space="preserve">                   : 10</w:t>
      </w:r>
      <w:r w:rsidRPr="0075441E">
        <w:rPr>
          <w:vertAlign w:val="superscript"/>
        </w:rPr>
        <w:t>2</w:t>
      </w:r>
      <w:r w:rsidRPr="0075441E">
        <w:rPr>
          <w:lang w:val="en-US"/>
        </w:rPr>
        <w:t xml:space="preserve"> </w:t>
      </w:r>
    </w:p>
    <w:p w14:paraId="7ADD54BE" w14:textId="77777777" w:rsidR="00736E6C" w:rsidRDefault="00736E6C" w:rsidP="006F133C">
      <w:pPr>
        <w:spacing w:after="0"/>
        <w:ind w:right="-383" w:hanging="142"/>
        <w:jc w:val="both"/>
      </w:pPr>
    </w:p>
    <w:p w14:paraId="18D2A47A" w14:textId="2C67DE33" w:rsidR="00843603" w:rsidRPr="00843603" w:rsidRDefault="00843603" w:rsidP="006F133C">
      <w:pPr>
        <w:spacing w:after="0"/>
        <w:ind w:right="-383" w:hanging="142"/>
        <w:rPr>
          <w:b/>
          <w:u w:val="single"/>
        </w:rPr>
      </w:pPr>
      <w:r w:rsidRPr="00843603">
        <w:rPr>
          <w:b/>
          <w:u w:val="single"/>
        </w:rPr>
        <w:t>ΟΓΚΟΣ</w:t>
      </w:r>
    </w:p>
    <w:p w14:paraId="1808EC25" w14:textId="4BC9D3E4" w:rsidR="00736E6C" w:rsidRDefault="00736E6C" w:rsidP="006F133C">
      <w:pPr>
        <w:spacing w:after="0"/>
        <w:ind w:right="-383" w:hanging="142"/>
      </w:pPr>
      <w:r w:rsidRPr="00843603">
        <w:rPr>
          <w:b/>
        </w:rPr>
        <w:t>Όγκος</w:t>
      </w:r>
      <w:r>
        <w:t xml:space="preserve"> ονομάζεται ο χώρος που καταλαμβάνει ένα σώμα. </w:t>
      </w:r>
    </w:p>
    <w:p w14:paraId="2958094E" w14:textId="77777777" w:rsidR="00736E6C" w:rsidRPr="00736E6C" w:rsidRDefault="00736E6C" w:rsidP="006F133C">
      <w:pPr>
        <w:pStyle w:val="a4"/>
        <w:spacing w:after="0"/>
        <w:ind w:left="0" w:right="-383" w:hanging="142"/>
        <w:rPr>
          <w:b/>
        </w:rPr>
      </w:pPr>
      <w:r w:rsidRPr="00736E6C">
        <w:rPr>
          <w:b/>
        </w:rPr>
        <w:t>Μονάδες όγκου:</w:t>
      </w:r>
    </w:p>
    <w:p w14:paraId="3169C237" w14:textId="77777777" w:rsidR="00736E6C" w:rsidRPr="006B3D23" w:rsidRDefault="00736E6C" w:rsidP="006F133C">
      <w:pPr>
        <w:pStyle w:val="a4"/>
        <w:spacing w:after="0"/>
        <w:ind w:left="0" w:right="-383" w:hanging="142"/>
        <w:jc w:val="both"/>
        <w:rPr>
          <w:vertAlign w:val="superscript"/>
        </w:rPr>
      </w:pPr>
      <w:r w:rsidRPr="006B3D23">
        <w:t xml:space="preserve">                               </w:t>
      </w:r>
      <w:r w:rsidRPr="0075441E">
        <w:rPr>
          <w:lang w:val="en-US"/>
        </w:rPr>
        <w:t>x</w:t>
      </w:r>
      <w:r w:rsidRPr="006B3D23">
        <w:t xml:space="preserve"> 10</w:t>
      </w:r>
      <w:r w:rsidRPr="006B3D23">
        <w:rPr>
          <w:vertAlign w:val="superscript"/>
        </w:rPr>
        <w:t>3</w:t>
      </w:r>
      <w:r w:rsidRPr="006B3D23">
        <w:t xml:space="preserve">                   </w:t>
      </w:r>
      <w:r w:rsidRPr="0075441E">
        <w:rPr>
          <w:lang w:val="en-US"/>
        </w:rPr>
        <w:t>x</w:t>
      </w:r>
      <w:r w:rsidRPr="006B3D23">
        <w:t xml:space="preserve"> 10</w:t>
      </w:r>
      <w:r w:rsidRPr="006B3D23">
        <w:rPr>
          <w:vertAlign w:val="superscript"/>
        </w:rPr>
        <w:t>3</w:t>
      </w:r>
      <w:r w:rsidRPr="006B3D23">
        <w:t xml:space="preserve">                   </w:t>
      </w:r>
      <w:r w:rsidRPr="0075441E">
        <w:rPr>
          <w:lang w:val="en-US"/>
        </w:rPr>
        <w:t>x</w:t>
      </w:r>
      <w:r w:rsidRPr="006B3D23">
        <w:t xml:space="preserve"> 10</w:t>
      </w:r>
      <w:r w:rsidRPr="006B3D23">
        <w:rPr>
          <w:vertAlign w:val="superscript"/>
        </w:rPr>
        <w:t>3</w:t>
      </w:r>
    </w:p>
    <w:p w14:paraId="414C7965" w14:textId="28428CB9" w:rsidR="00736E6C" w:rsidRPr="00A34252" w:rsidRDefault="00000000" w:rsidP="006F133C">
      <w:pPr>
        <w:pStyle w:val="a4"/>
        <w:spacing w:after="0"/>
        <w:ind w:left="0" w:right="-383" w:hanging="142"/>
        <w:jc w:val="both"/>
        <w:rPr>
          <w:b/>
        </w:rPr>
      </w:pPr>
      <w:r>
        <w:rPr>
          <w:noProof/>
          <w:lang w:eastAsia="el-GR"/>
        </w:rPr>
        <w:pict w14:anchorId="3CEE8C7A">
          <v:shape id="_x0000_s1052" type="#_x0000_t32" style="position:absolute;left:0;text-align:left;margin-left:199.85pt;margin-top:8.3pt;width:33.4pt;height:.05pt;flip:x;z-index:251689984" o:connectortype="straight">
            <v:stroke endarrow="block"/>
          </v:shape>
        </w:pict>
      </w:r>
      <w:r>
        <w:rPr>
          <w:noProof/>
          <w:lang w:eastAsia="el-GR"/>
        </w:rPr>
        <w:pict w14:anchorId="268FF8C4">
          <v:shape id="_x0000_s1049" type="#_x0000_t32" style="position:absolute;left:0;text-align:left;margin-left:197.5pt;margin-top:.5pt;width:35.75pt;height:0;z-index:251686912" o:connectortype="straight">
            <v:stroke endarrow="block"/>
          </v:shape>
        </w:pict>
      </w:r>
      <w:r>
        <w:rPr>
          <w:noProof/>
          <w:lang w:eastAsia="el-GR"/>
        </w:rPr>
        <w:pict w14:anchorId="7C4745E0">
          <v:shape id="_x0000_s1051" type="#_x0000_t32" style="position:absolute;left:0;text-align:left;margin-left:129.45pt;margin-top:11pt;width:35.3pt;height:0;flip:x;z-index:251688960" o:connectortype="straight">
            <v:stroke endarrow="block"/>
          </v:shape>
        </w:pict>
      </w:r>
      <w:r>
        <w:rPr>
          <w:noProof/>
          <w:lang w:eastAsia="el-GR"/>
        </w:rPr>
        <w:pict w14:anchorId="555097F0">
          <v:shape id="_x0000_s1048" type="#_x0000_t32" style="position:absolute;left:0;text-align:left;margin-left:132.45pt;margin-top:2.2pt;width:35.3pt;height:0;z-index:251685888" o:connectortype="straight">
            <v:stroke endarrow="block"/>
          </v:shape>
        </w:pict>
      </w:r>
      <w:r>
        <w:rPr>
          <w:noProof/>
          <w:lang w:eastAsia="el-GR"/>
        </w:rPr>
        <w:pict w14:anchorId="0FE1ABE1">
          <v:shape id="_x0000_s1050" type="#_x0000_t32" style="position:absolute;left:0;text-align:left;margin-left:62.3pt;margin-top:12.05pt;width:37.65pt;height:0;flip:x;z-index:251687936" o:connectortype="straight">
            <v:stroke endarrow="block"/>
          </v:shape>
        </w:pict>
      </w:r>
      <w:r>
        <w:rPr>
          <w:noProof/>
          <w:lang w:eastAsia="el-GR"/>
        </w:rPr>
        <w:pict w14:anchorId="5F8B9A79">
          <v:shape id="_x0000_s1047" type="#_x0000_t32" style="position:absolute;left:0;text-align:left;margin-left:63.05pt;margin-top:2.2pt;width:37.65pt;height:0;z-index:251684864" o:connectortype="straight">
            <v:stroke endarrow="block"/>
          </v:shape>
        </w:pict>
      </w:r>
      <w:r w:rsidR="00736E6C" w:rsidRPr="00A34252">
        <w:t xml:space="preserve">  </w:t>
      </w:r>
      <w:r w:rsidR="00736E6C" w:rsidRPr="00A34252">
        <w:rPr>
          <w:b/>
        </w:rPr>
        <w:t xml:space="preserve"> </w:t>
      </w:r>
      <w:r w:rsidR="00736E6C" w:rsidRPr="00A34252">
        <w:t xml:space="preserve">                 </w:t>
      </w:r>
      <w:r w:rsidR="00736E6C" w:rsidRPr="00CB180C">
        <w:rPr>
          <w:b/>
          <w:lang w:val="de-DE"/>
        </w:rPr>
        <w:t>m</w:t>
      </w:r>
      <w:r w:rsidR="00736E6C" w:rsidRPr="00A34252">
        <w:rPr>
          <w:b/>
          <w:vertAlign w:val="superscript"/>
        </w:rPr>
        <w:t>3</w:t>
      </w:r>
      <w:r w:rsidR="00736E6C" w:rsidRPr="00A34252">
        <w:t xml:space="preserve">                     </w:t>
      </w:r>
      <w:proofErr w:type="spellStart"/>
      <w:r w:rsidR="00736E6C" w:rsidRPr="00CB180C">
        <w:rPr>
          <w:b/>
          <w:lang w:val="de-DE"/>
        </w:rPr>
        <w:t>dm</w:t>
      </w:r>
      <w:proofErr w:type="spellEnd"/>
      <w:r w:rsidR="00736E6C" w:rsidRPr="00A34252">
        <w:rPr>
          <w:b/>
          <w:vertAlign w:val="superscript"/>
        </w:rPr>
        <w:t>3</w:t>
      </w:r>
      <w:r w:rsidR="00736E6C" w:rsidRPr="00A34252">
        <w:t xml:space="preserve">                    </w:t>
      </w:r>
      <w:r w:rsidR="00736E6C" w:rsidRPr="00CB180C">
        <w:rPr>
          <w:b/>
          <w:lang w:val="de-DE"/>
        </w:rPr>
        <w:t>cm</w:t>
      </w:r>
      <w:r w:rsidR="00736E6C" w:rsidRPr="00A34252">
        <w:rPr>
          <w:b/>
          <w:vertAlign w:val="superscript"/>
        </w:rPr>
        <w:t>3</w:t>
      </w:r>
      <w:r w:rsidR="00736E6C" w:rsidRPr="00A34252">
        <w:t xml:space="preserve">                   </w:t>
      </w:r>
      <w:r w:rsidR="00736E6C" w:rsidRPr="00CB180C">
        <w:rPr>
          <w:b/>
          <w:lang w:val="de-DE"/>
        </w:rPr>
        <w:t>mm</w:t>
      </w:r>
      <w:r w:rsidR="00736E6C" w:rsidRPr="00A34252">
        <w:rPr>
          <w:b/>
          <w:vertAlign w:val="superscript"/>
        </w:rPr>
        <w:t>3</w:t>
      </w:r>
      <w:r w:rsidR="00736E6C" w:rsidRPr="00A34252">
        <w:t xml:space="preserve">          </w:t>
      </w:r>
      <w:r w:rsidR="00736E6C" w:rsidRPr="00A34252">
        <w:rPr>
          <w:b/>
        </w:rPr>
        <w:t>10</w:t>
      </w:r>
      <w:r w:rsidR="00736E6C" w:rsidRPr="00A34252">
        <w:rPr>
          <w:b/>
          <w:vertAlign w:val="superscript"/>
        </w:rPr>
        <w:t xml:space="preserve">3 </w:t>
      </w:r>
      <w:r w:rsidR="00736E6C" w:rsidRPr="00A34252">
        <w:rPr>
          <w:b/>
        </w:rPr>
        <w:t>= 1000</w:t>
      </w:r>
    </w:p>
    <w:p w14:paraId="2DD9E11F" w14:textId="77777777" w:rsidR="00736E6C" w:rsidRPr="00A34252" w:rsidRDefault="00736E6C" w:rsidP="006F133C">
      <w:pPr>
        <w:pStyle w:val="a4"/>
        <w:spacing w:after="0"/>
        <w:ind w:left="0" w:right="-383" w:hanging="142"/>
        <w:jc w:val="both"/>
      </w:pPr>
      <w:r w:rsidRPr="00A34252">
        <w:t xml:space="preserve">                               : 10</w:t>
      </w:r>
      <w:r w:rsidRPr="00A34252">
        <w:rPr>
          <w:vertAlign w:val="superscript"/>
        </w:rPr>
        <w:t>3</w:t>
      </w:r>
      <w:r w:rsidRPr="00A34252">
        <w:t xml:space="preserve">                    : 10</w:t>
      </w:r>
      <w:r w:rsidRPr="00A34252">
        <w:rPr>
          <w:vertAlign w:val="superscript"/>
        </w:rPr>
        <w:t>3</w:t>
      </w:r>
      <w:r w:rsidRPr="00A34252">
        <w:t xml:space="preserve">                   : 10</w:t>
      </w:r>
      <w:r w:rsidRPr="00A34252">
        <w:rPr>
          <w:vertAlign w:val="superscript"/>
        </w:rPr>
        <w:t>3</w:t>
      </w:r>
      <w:r w:rsidRPr="00A34252">
        <w:t xml:space="preserve"> </w:t>
      </w:r>
    </w:p>
    <w:p w14:paraId="1A9E3C67" w14:textId="77777777" w:rsidR="00736E6C" w:rsidRPr="00A34252" w:rsidRDefault="006B3D23" w:rsidP="006F133C">
      <w:pPr>
        <w:spacing w:after="0"/>
        <w:ind w:right="-383" w:hanging="142"/>
        <w:rPr>
          <w:b/>
        </w:rPr>
      </w:pPr>
      <w:r w:rsidRPr="00A34252">
        <w:rPr>
          <w:b/>
        </w:rPr>
        <w:t xml:space="preserve">                                                            </w:t>
      </w:r>
      <w:proofErr w:type="spellStart"/>
      <w:r w:rsidRPr="00CB180C">
        <w:rPr>
          <w:b/>
          <w:lang w:val="de-DE"/>
        </w:rPr>
        <w:t>dm</w:t>
      </w:r>
      <w:proofErr w:type="spellEnd"/>
      <w:r w:rsidRPr="00A34252">
        <w:rPr>
          <w:b/>
          <w:vertAlign w:val="superscript"/>
        </w:rPr>
        <w:t>3</w:t>
      </w:r>
      <w:r w:rsidRPr="00A34252">
        <w:rPr>
          <w:b/>
        </w:rPr>
        <w:t xml:space="preserve"> = </w:t>
      </w:r>
      <w:proofErr w:type="gramStart"/>
      <w:r w:rsidRPr="00CB180C">
        <w:rPr>
          <w:b/>
          <w:lang w:val="de-DE"/>
        </w:rPr>
        <w:t>L</w:t>
      </w:r>
      <w:r w:rsidRPr="00A34252">
        <w:rPr>
          <w:b/>
        </w:rPr>
        <w:t xml:space="preserve">,   </w:t>
      </w:r>
      <w:proofErr w:type="gramEnd"/>
      <w:r w:rsidRPr="00A34252">
        <w:rPr>
          <w:b/>
        </w:rPr>
        <w:t xml:space="preserve">   </w:t>
      </w:r>
      <w:r w:rsidRPr="00CB180C">
        <w:rPr>
          <w:b/>
          <w:lang w:val="de-DE"/>
        </w:rPr>
        <w:t>cm</w:t>
      </w:r>
      <w:r w:rsidRPr="00A34252">
        <w:rPr>
          <w:b/>
          <w:vertAlign w:val="superscript"/>
        </w:rPr>
        <w:t>3</w:t>
      </w:r>
      <w:r w:rsidRPr="00A34252">
        <w:rPr>
          <w:b/>
        </w:rPr>
        <w:t xml:space="preserve">= </w:t>
      </w:r>
      <w:proofErr w:type="spellStart"/>
      <w:r w:rsidRPr="00CB180C">
        <w:rPr>
          <w:b/>
          <w:lang w:val="de-DE"/>
        </w:rPr>
        <w:t>mL</w:t>
      </w:r>
      <w:proofErr w:type="spellEnd"/>
    </w:p>
    <w:p w14:paraId="4380029A" w14:textId="77777777" w:rsidR="00736E6C" w:rsidRPr="00A34252" w:rsidRDefault="00736E6C" w:rsidP="006F133C">
      <w:pPr>
        <w:spacing w:after="0"/>
        <w:ind w:right="-383" w:hanging="142"/>
      </w:pPr>
      <w:r w:rsidRPr="00A34252">
        <w:t xml:space="preserve"> </w:t>
      </w:r>
    </w:p>
    <w:p w14:paraId="20F096DA" w14:textId="55351D3B" w:rsidR="00736E6C" w:rsidRDefault="00736E6C" w:rsidP="006F133C">
      <w:pPr>
        <w:spacing w:after="0"/>
        <w:ind w:right="-383" w:hanging="142"/>
        <w:jc w:val="both"/>
      </w:pPr>
      <w:r w:rsidRPr="00736E6C">
        <w:rPr>
          <w:b/>
        </w:rPr>
        <w:t>Όργανα μέτρησης όγκου υγρών</w:t>
      </w:r>
      <w:r>
        <w:t>: Ογκομετρικός κύλινδρος/σωλήνας</w:t>
      </w:r>
      <w:r w:rsidR="00A34252">
        <w:t xml:space="preserve"> και σύριγγα</w:t>
      </w:r>
      <w:r w:rsidR="00843603">
        <w:t xml:space="preserve"> (</w:t>
      </w:r>
      <w:r w:rsidR="00F60AE0">
        <w:t>ακριβέστερη βαθμονόμηση)</w:t>
      </w:r>
      <w:r>
        <w:t>, βαθμονομημένο ποτήρι ζέσεως</w:t>
      </w:r>
      <w:r w:rsidR="00A34252">
        <w:t xml:space="preserve"> (όχι πολύ ακριβές)</w:t>
      </w:r>
      <w:r>
        <w:t xml:space="preserve">, ογκομετρική φιάλη </w:t>
      </w:r>
      <w:r w:rsidR="00F60AE0">
        <w:t>(μόνο για μια τιμή όγκου, πχ 100</w:t>
      </w:r>
      <w:r w:rsidR="00F60AE0">
        <w:rPr>
          <w:lang w:val="en-US"/>
        </w:rPr>
        <w:t>mL</w:t>
      </w:r>
      <w:r w:rsidR="00F60AE0">
        <w:t>)</w:t>
      </w:r>
      <w:r>
        <w:t>κ.α.</w:t>
      </w:r>
    </w:p>
    <w:p w14:paraId="48D7F8EB" w14:textId="77777777" w:rsidR="00736E6C" w:rsidRDefault="00736E6C" w:rsidP="006F133C">
      <w:pPr>
        <w:spacing w:after="0"/>
        <w:ind w:right="-383" w:hanging="142"/>
        <w:jc w:val="both"/>
      </w:pPr>
    </w:p>
    <w:p w14:paraId="6D57FEB3" w14:textId="63D302C0" w:rsidR="00A34252" w:rsidRPr="00A34252" w:rsidRDefault="00736E6C" w:rsidP="006F133C">
      <w:pPr>
        <w:spacing w:after="0"/>
        <w:ind w:right="-383" w:hanging="142"/>
        <w:rPr>
          <w:b/>
          <w:bCs/>
        </w:rPr>
      </w:pPr>
      <w:r w:rsidRPr="00736E6C">
        <w:rPr>
          <w:b/>
        </w:rPr>
        <w:t>Μέτρηση όγκου στερεού κανονικού σχήματος</w:t>
      </w:r>
      <w:r>
        <w:t xml:space="preserve">: μετράμε διαστάσεις και παίρνουμε τον </w:t>
      </w:r>
      <w:r w:rsidRPr="00613651">
        <w:rPr>
          <w:b/>
          <w:bCs/>
        </w:rPr>
        <w:t>τύπο</w:t>
      </w:r>
    </w:p>
    <w:p w14:paraId="4B41BCB3" w14:textId="439DC9C2" w:rsidR="00736E6C" w:rsidRPr="00EF5D1A" w:rsidRDefault="00A34252" w:rsidP="006F133C">
      <w:pPr>
        <w:spacing w:after="0"/>
        <w:ind w:right="-383" w:hanging="142"/>
      </w:pPr>
      <w:r>
        <w:t>(</w:t>
      </w:r>
      <w:r>
        <w:rPr>
          <w:lang w:val="en-US"/>
        </w:rPr>
        <w:t>V</w:t>
      </w:r>
      <w:r w:rsidRPr="00A34252">
        <w:rPr>
          <w:vertAlign w:val="subscript"/>
        </w:rPr>
        <w:t>κύβου</w:t>
      </w:r>
      <w:r>
        <w:t>=α</w:t>
      </w:r>
      <w:r w:rsidRPr="00A34252">
        <w:rPr>
          <w:vertAlign w:val="superscript"/>
        </w:rPr>
        <w:t>3</w:t>
      </w:r>
      <w:r w:rsidR="00EF5D1A">
        <w:t xml:space="preserve">, </w:t>
      </w:r>
      <w:r w:rsidR="00EF5D1A">
        <w:rPr>
          <w:lang w:val="en-US"/>
        </w:rPr>
        <w:t>V</w:t>
      </w:r>
      <w:r w:rsidR="00EF5D1A">
        <w:rPr>
          <w:vertAlign w:val="subscript"/>
        </w:rPr>
        <w:t>ορθογώνιου παραλληλεπίπεδου</w:t>
      </w:r>
      <w:r w:rsidR="00EF5D1A">
        <w:t xml:space="preserve">= μήκος </w:t>
      </w:r>
      <w:r w:rsidR="00EF5D1A">
        <w:rPr>
          <w:lang w:val="en-US"/>
        </w:rPr>
        <w:t>x</w:t>
      </w:r>
      <w:r w:rsidR="00EF5D1A" w:rsidRPr="00EF5D1A">
        <w:t xml:space="preserve"> </w:t>
      </w:r>
      <w:r w:rsidR="00EF5D1A">
        <w:t xml:space="preserve">πλάτος </w:t>
      </w:r>
      <w:r w:rsidR="00EF5D1A">
        <w:rPr>
          <w:lang w:val="en-US"/>
        </w:rPr>
        <w:t>x</w:t>
      </w:r>
      <w:r w:rsidR="00EF5D1A">
        <w:t xml:space="preserve"> ύψος)</w:t>
      </w:r>
    </w:p>
    <w:p w14:paraId="1AC217F8" w14:textId="00B8D040" w:rsidR="007777FE" w:rsidRDefault="00736E6C" w:rsidP="006F133C">
      <w:pPr>
        <w:spacing w:after="0"/>
        <w:ind w:right="-383" w:hanging="142"/>
      </w:pPr>
      <w:r w:rsidRPr="00736E6C">
        <w:rPr>
          <w:b/>
        </w:rPr>
        <w:t xml:space="preserve">Μέτρηση όγκου στερεού </w:t>
      </w:r>
      <w:r>
        <w:rPr>
          <w:b/>
        </w:rPr>
        <w:t>ακανόνιστου</w:t>
      </w:r>
      <w:r w:rsidRPr="00736E6C">
        <w:rPr>
          <w:b/>
        </w:rPr>
        <w:t xml:space="preserve"> σχήματος</w:t>
      </w:r>
      <w:r>
        <w:t xml:space="preserve">: </w:t>
      </w:r>
      <w:r w:rsidR="00F60AE0">
        <w:t xml:space="preserve">1) </w:t>
      </w:r>
      <w:r w:rsidRPr="00EF5D1A">
        <w:rPr>
          <w:b/>
          <w:bCs/>
        </w:rPr>
        <w:t>μετράμε</w:t>
      </w:r>
      <w:r>
        <w:t xml:space="preserve"> σε ογκομετρικό σωλήνα τον </w:t>
      </w:r>
      <w:r w:rsidRPr="00EF5D1A">
        <w:rPr>
          <w:b/>
          <w:bCs/>
        </w:rPr>
        <w:t xml:space="preserve">όγκο ενός υγρού (τιμή </w:t>
      </w:r>
      <w:r w:rsidRPr="00EF5D1A">
        <w:rPr>
          <w:b/>
          <w:bCs/>
          <w:lang w:val="en-US"/>
        </w:rPr>
        <w:t>V</w:t>
      </w:r>
      <w:r w:rsidRPr="00EF5D1A">
        <w:rPr>
          <w:b/>
          <w:bCs/>
          <w:vertAlign w:val="subscript"/>
        </w:rPr>
        <w:t>1</w:t>
      </w:r>
      <w:r w:rsidRPr="00736E6C">
        <w:t>)</w:t>
      </w:r>
      <w:r w:rsidR="00F60AE0">
        <w:t xml:space="preserve">,   2) </w:t>
      </w:r>
      <w:r w:rsidR="006B3D23">
        <w:t xml:space="preserve">μετά </w:t>
      </w:r>
      <w:r w:rsidRPr="00EF5D1A">
        <w:rPr>
          <w:b/>
          <w:bCs/>
        </w:rPr>
        <w:t>προσθέτουμε</w:t>
      </w:r>
      <w:r>
        <w:t xml:space="preserve"> στον σωλήνα </w:t>
      </w:r>
      <w:r w:rsidRPr="00EF5D1A">
        <w:rPr>
          <w:b/>
          <w:bCs/>
        </w:rPr>
        <w:t>το σχήμα</w:t>
      </w:r>
      <w:r w:rsidR="006B3D23">
        <w:t xml:space="preserve">, οπότε ο </w:t>
      </w:r>
      <w:r w:rsidR="006B3D23" w:rsidRPr="00EF5D1A">
        <w:rPr>
          <w:b/>
          <w:bCs/>
        </w:rPr>
        <w:t>όγκος υγρού</w:t>
      </w:r>
      <w:r w:rsidR="009F481D" w:rsidRPr="00EF5D1A">
        <w:rPr>
          <w:b/>
          <w:bCs/>
        </w:rPr>
        <w:t xml:space="preserve"> </w:t>
      </w:r>
      <w:r w:rsidR="006B3D23" w:rsidRPr="00EF5D1A">
        <w:rPr>
          <w:b/>
          <w:bCs/>
        </w:rPr>
        <w:t>+</w:t>
      </w:r>
      <w:r w:rsidR="009F481D" w:rsidRPr="00EF5D1A">
        <w:rPr>
          <w:b/>
          <w:bCs/>
        </w:rPr>
        <w:t xml:space="preserve"> </w:t>
      </w:r>
      <w:r w:rsidR="006B3D23" w:rsidRPr="00EF5D1A">
        <w:rPr>
          <w:b/>
          <w:bCs/>
        </w:rPr>
        <w:t xml:space="preserve">σχήματος γίνεται </w:t>
      </w:r>
      <w:r w:rsidR="006B3D23" w:rsidRPr="00EF5D1A">
        <w:rPr>
          <w:b/>
          <w:bCs/>
          <w:lang w:val="en-US"/>
        </w:rPr>
        <w:t>V</w:t>
      </w:r>
      <w:r w:rsidR="006B3D23" w:rsidRPr="00EF5D1A">
        <w:rPr>
          <w:b/>
          <w:bCs/>
          <w:vertAlign w:val="subscript"/>
        </w:rPr>
        <w:t>2</w:t>
      </w:r>
      <w:r w:rsidR="006B3D23" w:rsidRPr="006B3D23">
        <w:t>.</w:t>
      </w:r>
      <w:r w:rsidR="00F60AE0">
        <w:t xml:space="preserve"> 3)</w:t>
      </w:r>
      <w:r w:rsidR="006B3D23" w:rsidRPr="006B3D23">
        <w:t xml:space="preserve"> </w:t>
      </w:r>
      <w:r w:rsidR="006B3D23">
        <w:t xml:space="preserve">Η </w:t>
      </w:r>
      <w:r w:rsidR="006B3D23" w:rsidRPr="00EF5D1A">
        <w:rPr>
          <w:b/>
          <w:bCs/>
        </w:rPr>
        <w:t xml:space="preserve">διαφορά </w:t>
      </w:r>
      <w:r w:rsidR="006B3D23" w:rsidRPr="00EF5D1A">
        <w:rPr>
          <w:b/>
          <w:bCs/>
          <w:lang w:val="en-US"/>
        </w:rPr>
        <w:t>V</w:t>
      </w:r>
      <w:r w:rsidR="006B3D23" w:rsidRPr="00EF5D1A">
        <w:rPr>
          <w:b/>
          <w:bCs/>
          <w:vertAlign w:val="subscript"/>
        </w:rPr>
        <w:t>2</w:t>
      </w:r>
      <w:r w:rsidR="006B3D23" w:rsidRPr="00EF5D1A">
        <w:rPr>
          <w:b/>
          <w:bCs/>
        </w:rPr>
        <w:t>-</w:t>
      </w:r>
      <w:r w:rsidR="006B3D23" w:rsidRPr="00EF5D1A">
        <w:rPr>
          <w:b/>
          <w:bCs/>
          <w:lang w:val="en-US"/>
        </w:rPr>
        <w:t>V</w:t>
      </w:r>
      <w:r w:rsidR="006B3D23" w:rsidRPr="00EF5D1A">
        <w:rPr>
          <w:b/>
          <w:bCs/>
          <w:vertAlign w:val="subscript"/>
        </w:rPr>
        <w:t>1</w:t>
      </w:r>
      <w:r w:rsidR="006B3D23">
        <w:t xml:space="preserve"> αντιστοιχεί στον </w:t>
      </w:r>
      <w:r w:rsidR="006B3D23" w:rsidRPr="00EF5D1A">
        <w:rPr>
          <w:b/>
          <w:bCs/>
        </w:rPr>
        <w:t>όγκο του ακανόνιστου σχήματος</w:t>
      </w:r>
      <w:r w:rsidR="009F481D">
        <w:t>.</w:t>
      </w:r>
      <w:r>
        <w:br w:type="page"/>
      </w:r>
    </w:p>
    <w:p w14:paraId="231E4F46" w14:textId="77777777" w:rsidR="00A4467E" w:rsidRDefault="00594BAC">
      <w:r>
        <w:lastRenderedPageBreak/>
        <w:t>ΓΙΑ ΤΟ ΔΙΑΓΩΝΙΣΜΑ ΦΥΣΙΚΗΣ Α΄ΓΥΜΝΑΣΙΟΥ (ΜΗΚΟΣ, ΕΜΒΑΔΟ, ΟΓΚΟΣ)</w:t>
      </w:r>
    </w:p>
    <w:p w14:paraId="5CD40386" w14:textId="77777777" w:rsidR="00594BAC" w:rsidRDefault="00594BAC" w:rsidP="00594BAC">
      <w:pPr>
        <w:pStyle w:val="a4"/>
        <w:numPr>
          <w:ilvl w:val="0"/>
          <w:numId w:val="1"/>
        </w:numPr>
      </w:pPr>
      <w:r>
        <w:t>Θα διαβάσετε τις φωτοτυπίες που σας έδωσα και τ</w:t>
      </w:r>
      <w:r w:rsidR="005B1148">
        <w:t>ο σχολικό βιβλίο από σελ 1 ως και 4</w:t>
      </w:r>
    </w:p>
    <w:p w14:paraId="4C981661" w14:textId="77777777" w:rsidR="00594BAC" w:rsidRPr="00F60AE0" w:rsidRDefault="00594BAC" w:rsidP="00594BAC">
      <w:pPr>
        <w:pStyle w:val="a4"/>
        <w:numPr>
          <w:ilvl w:val="0"/>
          <w:numId w:val="1"/>
        </w:numPr>
        <w:rPr>
          <w:b/>
          <w:bCs/>
        </w:rPr>
      </w:pPr>
      <w:r>
        <w:t xml:space="preserve">Να ξέρετε ορισμούς για </w:t>
      </w:r>
      <w:r w:rsidRPr="00F60AE0">
        <w:rPr>
          <w:b/>
          <w:bCs/>
        </w:rPr>
        <w:t>φυσικά μεγέθη</w:t>
      </w:r>
      <w:r>
        <w:t xml:space="preserve">, </w:t>
      </w:r>
      <w:r w:rsidRPr="00F60AE0">
        <w:rPr>
          <w:b/>
          <w:bCs/>
        </w:rPr>
        <w:t>μέτρηση</w:t>
      </w:r>
      <w:r>
        <w:t xml:space="preserve">, </w:t>
      </w:r>
      <w:r w:rsidRPr="00F60AE0">
        <w:rPr>
          <w:b/>
          <w:bCs/>
        </w:rPr>
        <w:t>όγκο</w:t>
      </w:r>
    </w:p>
    <w:p w14:paraId="019F53E5" w14:textId="77777777" w:rsidR="00EA3A39" w:rsidRDefault="00EA3A39" w:rsidP="00594BAC">
      <w:pPr>
        <w:pStyle w:val="a4"/>
        <w:numPr>
          <w:ilvl w:val="0"/>
          <w:numId w:val="1"/>
        </w:numPr>
      </w:pPr>
      <w:r>
        <w:t xml:space="preserve">Να γνωρίζετε </w:t>
      </w:r>
      <w:r w:rsidRPr="00F60AE0">
        <w:rPr>
          <w:b/>
          <w:bCs/>
        </w:rPr>
        <w:t>αιτίες σφαλμάτων</w:t>
      </w:r>
      <w:r>
        <w:t xml:space="preserve"> κατά τη μέτρηση</w:t>
      </w:r>
    </w:p>
    <w:p w14:paraId="586224B3" w14:textId="77777777" w:rsidR="005B1148" w:rsidRDefault="005B1148" w:rsidP="00594BAC">
      <w:pPr>
        <w:pStyle w:val="a4"/>
        <w:numPr>
          <w:ilvl w:val="0"/>
          <w:numId w:val="1"/>
        </w:numPr>
      </w:pPr>
      <w:r>
        <w:t xml:space="preserve">Να γνωρίζετε την </w:t>
      </w:r>
      <w:r w:rsidRPr="00F60AE0">
        <w:rPr>
          <w:b/>
          <w:bCs/>
        </w:rPr>
        <w:t xml:space="preserve">μονάδα μέτρησης στο </w:t>
      </w:r>
      <w:r w:rsidRPr="00F60AE0">
        <w:rPr>
          <w:b/>
          <w:bCs/>
          <w:lang w:val="en-US"/>
        </w:rPr>
        <w:t>S</w:t>
      </w:r>
      <w:r w:rsidRPr="00F60AE0">
        <w:rPr>
          <w:b/>
          <w:bCs/>
        </w:rPr>
        <w:t>.</w:t>
      </w:r>
      <w:r w:rsidRPr="00F60AE0">
        <w:rPr>
          <w:b/>
          <w:bCs/>
          <w:lang w:val="en-US"/>
        </w:rPr>
        <w:t>I</w:t>
      </w:r>
      <w:r w:rsidRPr="00F60AE0">
        <w:rPr>
          <w:b/>
          <w:bCs/>
        </w:rPr>
        <w:t>.</w:t>
      </w:r>
      <w:r>
        <w:t xml:space="preserve"> (διεθνές σύστημα μονάδων) για μήκος, εμβαδό, όγκο καθώς και τα βασικά </w:t>
      </w:r>
      <w:r w:rsidRPr="00F60AE0">
        <w:rPr>
          <w:b/>
          <w:bCs/>
        </w:rPr>
        <w:t>πολλαπλάσια</w:t>
      </w:r>
      <w:r>
        <w:t xml:space="preserve"> και </w:t>
      </w:r>
      <w:r w:rsidRPr="00F60AE0">
        <w:rPr>
          <w:b/>
          <w:bCs/>
        </w:rPr>
        <w:t>υποπολλαπλάσια</w:t>
      </w:r>
      <w:r>
        <w:t xml:space="preserve"> των μονάδων αυτών</w:t>
      </w:r>
    </w:p>
    <w:p w14:paraId="4826BCD2" w14:textId="77777777" w:rsidR="005B1148" w:rsidRDefault="005B1148" w:rsidP="00594BAC">
      <w:pPr>
        <w:pStyle w:val="a4"/>
        <w:numPr>
          <w:ilvl w:val="0"/>
          <w:numId w:val="1"/>
        </w:numPr>
      </w:pPr>
      <w:r>
        <w:t xml:space="preserve">Να μπορείτε να κάνετε </w:t>
      </w:r>
      <w:r w:rsidRPr="00F60AE0">
        <w:rPr>
          <w:b/>
          <w:bCs/>
        </w:rPr>
        <w:t>μετατροπές</w:t>
      </w:r>
      <w:r>
        <w:t xml:space="preserve"> ανάμεσα στις μονάδες και τα διάφορα πολλαπλάσια ή υποπολλαπλάσια τους</w:t>
      </w:r>
    </w:p>
    <w:p w14:paraId="1126A8C5" w14:textId="77777777" w:rsidR="00594BAC" w:rsidRDefault="005B1148" w:rsidP="00594BAC">
      <w:pPr>
        <w:pStyle w:val="a4"/>
        <w:numPr>
          <w:ilvl w:val="0"/>
          <w:numId w:val="1"/>
        </w:numPr>
      </w:pPr>
      <w:r>
        <w:t>Να ξεχωρίζετε ανάμεσα σε λέξεις που θα σας δοθούν ποιες αντιστοιχούν σε φυσικά μεγέθη</w:t>
      </w:r>
    </w:p>
    <w:p w14:paraId="1325574D" w14:textId="77777777" w:rsidR="005B1148" w:rsidRDefault="005B1148" w:rsidP="00594BAC">
      <w:pPr>
        <w:pStyle w:val="a4"/>
        <w:numPr>
          <w:ilvl w:val="0"/>
          <w:numId w:val="1"/>
        </w:numPr>
      </w:pPr>
      <w:r>
        <w:t xml:space="preserve">Να γνωρίζετε </w:t>
      </w:r>
      <w:r w:rsidRPr="00F60AE0">
        <w:rPr>
          <w:b/>
          <w:bCs/>
        </w:rPr>
        <w:t>όργανα μέτρησης μήκους</w:t>
      </w:r>
      <w:r>
        <w:t xml:space="preserve"> και </w:t>
      </w:r>
      <w:r w:rsidRPr="00F60AE0">
        <w:rPr>
          <w:b/>
          <w:bCs/>
        </w:rPr>
        <w:t>όγκου υγρών</w:t>
      </w:r>
      <w:r>
        <w:t xml:space="preserve"> και να μπορείτε να διαλέξετε το σωστό όργανο μέτρησης μήκους ανά περίσταση</w:t>
      </w:r>
    </w:p>
    <w:p w14:paraId="1A92CE43" w14:textId="77777777" w:rsidR="005B1148" w:rsidRDefault="005B1148" w:rsidP="00594BAC">
      <w:pPr>
        <w:pStyle w:val="a4"/>
        <w:numPr>
          <w:ilvl w:val="0"/>
          <w:numId w:val="1"/>
        </w:numPr>
      </w:pPr>
      <w:r>
        <w:t xml:space="preserve">Να μπορείτε </w:t>
      </w:r>
      <w:r w:rsidRPr="00F60AE0">
        <w:rPr>
          <w:b/>
          <w:bCs/>
        </w:rPr>
        <w:t>να εκτιμήσετε</w:t>
      </w:r>
      <w:r>
        <w:t xml:space="preserve"> το μήκος, το εμβαδό ή τον όγκο κάποιου αντικειμένου που θα σας ζητηθεί (τη σωστή μονάδα του. Πχ το μήκος μιας αίθουσας είναι 5</w:t>
      </w:r>
      <w:r>
        <w:rPr>
          <w:lang w:val="en-US"/>
        </w:rPr>
        <w:t>m</w:t>
      </w:r>
      <w:r w:rsidRPr="005B1148">
        <w:t xml:space="preserve">, </w:t>
      </w:r>
      <w:r>
        <w:t>5</w:t>
      </w:r>
      <w:r>
        <w:rPr>
          <w:lang w:val="en-US"/>
        </w:rPr>
        <w:t>km</w:t>
      </w:r>
      <w:r w:rsidRPr="005B1148">
        <w:t xml:space="preserve">, </w:t>
      </w:r>
      <w:r>
        <w:t>5</w:t>
      </w:r>
      <w:r>
        <w:rPr>
          <w:lang w:val="en-US"/>
        </w:rPr>
        <w:t>cm</w:t>
      </w:r>
      <w:r w:rsidRPr="005B1148">
        <w:t xml:space="preserve"> </w:t>
      </w:r>
      <w:r>
        <w:t>ή 5</w:t>
      </w:r>
      <w:r>
        <w:rPr>
          <w:lang w:val="en-US"/>
        </w:rPr>
        <w:t>mm</w:t>
      </w:r>
      <w:r>
        <w:t>;)</w:t>
      </w:r>
    </w:p>
    <w:p w14:paraId="0CFF970A" w14:textId="77777777" w:rsidR="005B1148" w:rsidRDefault="00EA3A39" w:rsidP="00594BAC">
      <w:pPr>
        <w:pStyle w:val="a4"/>
        <w:numPr>
          <w:ilvl w:val="0"/>
          <w:numId w:val="1"/>
        </w:numPr>
      </w:pPr>
      <w:r>
        <w:t xml:space="preserve">Να υπολογίζετε το </w:t>
      </w:r>
      <w:r w:rsidRPr="00F60AE0">
        <w:rPr>
          <w:b/>
          <w:bCs/>
        </w:rPr>
        <w:t>εμβαδό</w:t>
      </w:r>
      <w:r>
        <w:t xml:space="preserve"> και τον </w:t>
      </w:r>
      <w:r w:rsidRPr="00F60AE0">
        <w:rPr>
          <w:b/>
          <w:bCs/>
        </w:rPr>
        <w:t xml:space="preserve">όγκο </w:t>
      </w:r>
      <w:r w:rsidRPr="00F60AE0">
        <w:rPr>
          <w:b/>
          <w:bCs/>
          <w:u w:val="single"/>
        </w:rPr>
        <w:t>κανονικού</w:t>
      </w:r>
      <w:r w:rsidRPr="00F60AE0">
        <w:rPr>
          <w:b/>
          <w:bCs/>
        </w:rPr>
        <w:t xml:space="preserve"> σχήματος</w:t>
      </w:r>
      <w:r>
        <w:t xml:space="preserve"> (από τύπο)</w:t>
      </w:r>
    </w:p>
    <w:p w14:paraId="44522509" w14:textId="77777777" w:rsidR="00EA3A39" w:rsidRPr="00F60AE0" w:rsidRDefault="00EA3A39" w:rsidP="00594BAC">
      <w:pPr>
        <w:pStyle w:val="a4"/>
        <w:numPr>
          <w:ilvl w:val="0"/>
          <w:numId w:val="1"/>
        </w:numPr>
        <w:rPr>
          <w:b/>
          <w:bCs/>
        </w:rPr>
      </w:pPr>
      <w:r>
        <w:t xml:space="preserve">Να περιγράφετε πώς μπορούμε να μετρήσουμε το </w:t>
      </w:r>
      <w:r w:rsidRPr="00F60AE0">
        <w:rPr>
          <w:b/>
          <w:bCs/>
        </w:rPr>
        <w:t>εμβαδό</w:t>
      </w:r>
      <w:r>
        <w:t xml:space="preserve"> και τον </w:t>
      </w:r>
      <w:r w:rsidRPr="00F60AE0">
        <w:rPr>
          <w:b/>
          <w:bCs/>
        </w:rPr>
        <w:t xml:space="preserve">όγκο </w:t>
      </w:r>
      <w:r w:rsidRPr="00F60AE0">
        <w:rPr>
          <w:b/>
          <w:bCs/>
          <w:u w:val="single"/>
        </w:rPr>
        <w:t>ακανόνιστου</w:t>
      </w:r>
      <w:r w:rsidRPr="00F60AE0">
        <w:rPr>
          <w:b/>
          <w:bCs/>
        </w:rPr>
        <w:t xml:space="preserve"> σχήματος</w:t>
      </w:r>
    </w:p>
    <w:p w14:paraId="1E63B246" w14:textId="77777777" w:rsidR="00EA3A39" w:rsidRDefault="00EA3A39" w:rsidP="00F60AE0">
      <w:pPr>
        <w:pStyle w:val="a4"/>
        <w:numPr>
          <w:ilvl w:val="0"/>
          <w:numId w:val="1"/>
        </w:numPr>
      </w:pPr>
      <w:r>
        <w:t xml:space="preserve">Να μπορείτε να βρίσκετε την </w:t>
      </w:r>
      <w:r w:rsidRPr="00F60AE0">
        <w:rPr>
          <w:b/>
          <w:bCs/>
        </w:rPr>
        <w:t>μέση τιμή</w:t>
      </w:r>
      <w:r>
        <w:t xml:space="preserve"> κάποιων μετρήσεων</w:t>
      </w:r>
    </w:p>
    <w:p w14:paraId="71BADF66" w14:textId="77777777" w:rsidR="00EA3A39" w:rsidRPr="00594BAC" w:rsidRDefault="00EA3A39" w:rsidP="00594BAC">
      <w:pPr>
        <w:pStyle w:val="a4"/>
        <w:numPr>
          <w:ilvl w:val="0"/>
          <w:numId w:val="1"/>
        </w:numPr>
      </w:pPr>
      <w:r>
        <w:t xml:space="preserve">Να μπορείτε να υπολογίσετε την </w:t>
      </w:r>
      <w:r w:rsidRPr="00F60AE0">
        <w:rPr>
          <w:b/>
          <w:bCs/>
        </w:rPr>
        <w:t>πραγματική τιμή απόστασης ή εμβαδού από έναν χάρτη</w:t>
      </w:r>
      <w:r>
        <w:t xml:space="preserve"> (μετράω με χάρακα διαστάσεις. Μια από αυτές θα μας δίνεται σε ποια πραγματική τιμή αντιστοιχεί, οπότε με απλή μέθοδο των τριών βρίσκουμε και τις άλλες πραγματικές τιμές)</w:t>
      </w:r>
    </w:p>
    <w:sectPr w:rsidR="00EA3A39" w:rsidRPr="00594BAC" w:rsidSect="00CB180C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380"/>
    <w:multiLevelType w:val="hybridMultilevel"/>
    <w:tmpl w:val="E50C7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27CB5"/>
    <w:multiLevelType w:val="hybridMultilevel"/>
    <w:tmpl w:val="DF94C2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E1D0A"/>
    <w:multiLevelType w:val="hybridMultilevel"/>
    <w:tmpl w:val="4D46EF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151E2"/>
    <w:multiLevelType w:val="hybridMultilevel"/>
    <w:tmpl w:val="1CE495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43A17"/>
    <w:multiLevelType w:val="hybridMultilevel"/>
    <w:tmpl w:val="9F0C27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D71D6"/>
    <w:multiLevelType w:val="hybridMultilevel"/>
    <w:tmpl w:val="7BB685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36696"/>
    <w:multiLevelType w:val="hybridMultilevel"/>
    <w:tmpl w:val="BAB66A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669221">
    <w:abstractNumId w:val="5"/>
  </w:num>
  <w:num w:numId="2" w16cid:durableId="1386293192">
    <w:abstractNumId w:val="1"/>
  </w:num>
  <w:num w:numId="3" w16cid:durableId="1335037527">
    <w:abstractNumId w:val="3"/>
  </w:num>
  <w:num w:numId="4" w16cid:durableId="867596711">
    <w:abstractNumId w:val="0"/>
  </w:num>
  <w:num w:numId="5" w16cid:durableId="1245458686">
    <w:abstractNumId w:val="2"/>
  </w:num>
  <w:num w:numId="6" w16cid:durableId="433599197">
    <w:abstractNumId w:val="6"/>
  </w:num>
  <w:num w:numId="7" w16cid:durableId="147790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94C"/>
    <w:rsid w:val="000569C1"/>
    <w:rsid w:val="00101020"/>
    <w:rsid w:val="00594BAC"/>
    <w:rsid w:val="005B1148"/>
    <w:rsid w:val="00613651"/>
    <w:rsid w:val="006B3D23"/>
    <w:rsid w:val="006F133C"/>
    <w:rsid w:val="00736E6C"/>
    <w:rsid w:val="0075441E"/>
    <w:rsid w:val="007777FE"/>
    <w:rsid w:val="00843603"/>
    <w:rsid w:val="00904E8C"/>
    <w:rsid w:val="009F481D"/>
    <w:rsid w:val="00A34252"/>
    <w:rsid w:val="00A4467E"/>
    <w:rsid w:val="00CB180C"/>
    <w:rsid w:val="00E91638"/>
    <w:rsid w:val="00E9394C"/>
    <w:rsid w:val="00EA3A39"/>
    <w:rsid w:val="00EF5D1A"/>
    <w:rsid w:val="00F6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26"/>
        <o:r id="V:Rule2" type="connector" idref="#_x0000_s1034"/>
        <o:r id="V:Rule3" type="connector" idref="#_x0000_s1028"/>
        <o:r id="V:Rule4" type="connector" idref="#_x0000_s1027"/>
        <o:r id="V:Rule5" type="connector" idref="#_x0000_s1052"/>
        <o:r id="V:Rule6" type="connector" idref="#_x0000_s1035"/>
        <o:r id="V:Rule7" type="connector" idref="#_x0000_s1036"/>
        <o:r id="V:Rule8" type="connector" idref="#_x0000_s1031"/>
        <o:r id="V:Rule9" type="connector" idref="#_x0000_s1049"/>
        <o:r id="V:Rule10" type="connector" idref="#_x0000_s1033"/>
        <o:r id="V:Rule11" type="connector" idref="#_x0000_s1046"/>
        <o:r id="V:Rule12" type="connector" idref="#_x0000_s1032"/>
        <o:r id="V:Rule13" type="connector" idref="#_x0000_s1030"/>
        <o:r id="V:Rule14" type="connector" idref="#_x0000_s1050"/>
        <o:r id="V:Rule15" type="connector" idref="#_x0000_s1029"/>
        <o:r id="V:Rule16" type="connector" idref="#_x0000_s1048"/>
        <o:r id="V:Rule17" type="connector" idref="#_x0000_s1037"/>
        <o:r id="V:Rule18" type="connector" idref="#_x0000_s1045"/>
        <o:r id="V:Rule19" type="connector" idref="#_x0000_s1042"/>
        <o:r id="V:Rule20" type="connector" idref="#_x0000_s1041"/>
        <o:r id="V:Rule21" type="connector" idref="#_x0000_s1040"/>
        <o:r id="V:Rule22" type="connector" idref="#_x0000_s1038"/>
        <o:r id="V:Rule23" type="connector" idref="#_x0000_s1051"/>
        <o:r id="V:Rule24" type="connector" idref="#_x0000_s1047"/>
        <o:r id="V:Rule25" type="connector" idref="#_x0000_s1044"/>
      </o:rules>
    </o:shapelayout>
  </w:shapeDefaults>
  <w:decimalSymbol w:val=","/>
  <w:listSeparator w:val=";"/>
  <w14:docId w14:val="0B276F56"/>
  <w15:docId w15:val="{B640F344-95CB-4AFD-A8E2-C402B20B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66F90-5E9D-49D4-9FA5-FE07D4C0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</TotalTime>
  <Pages>3</Pages>
  <Words>976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archontia</dc:creator>
  <cp:lastModifiedBy>1ο γυμνασιο</cp:lastModifiedBy>
  <cp:revision>6</cp:revision>
  <dcterms:created xsi:type="dcterms:W3CDTF">2021-12-01T21:49:00Z</dcterms:created>
  <dcterms:modified xsi:type="dcterms:W3CDTF">2022-12-23T08:30:00Z</dcterms:modified>
</cp:coreProperties>
</file>