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2"/>
        <w:tblW w:w="0" w:type="auto"/>
        <w:tblLook w:val="04A0"/>
      </w:tblPr>
      <w:tblGrid>
        <w:gridCol w:w="8522"/>
      </w:tblGrid>
      <w:tr w:rsidR="00CC265F" w:rsidRPr="00CC265F" w:rsidTr="00CC265F">
        <w:trPr>
          <w:cnfStyle w:val="100000000000"/>
        </w:trPr>
        <w:tc>
          <w:tcPr>
            <w:cnfStyle w:val="001000000000"/>
            <w:tcW w:w="8522" w:type="dxa"/>
          </w:tcPr>
          <w:p w:rsidR="00CC265F" w:rsidRPr="00CC265F" w:rsidRDefault="00CC265F" w:rsidP="00535779">
            <w:pPr>
              <w:rPr>
                <w:b w:val="0"/>
                <w:sz w:val="24"/>
                <w:szCs w:val="24"/>
                <w:lang w:val="en-US"/>
              </w:rPr>
            </w:pPr>
            <w:r w:rsidRPr="00CC265F">
              <w:rPr>
                <w:b w:val="0"/>
                <w:sz w:val="24"/>
                <w:szCs w:val="24"/>
              </w:rPr>
              <w:t>Άρθρο</w:t>
            </w:r>
          </w:p>
        </w:tc>
      </w:tr>
    </w:tbl>
    <w:p w:rsidR="00904074" w:rsidRDefault="00904074">
      <w:pPr>
        <w:rPr>
          <w:u w:val="single"/>
        </w:rPr>
      </w:pPr>
      <w:r w:rsidRPr="00904074">
        <w:rPr>
          <w:b/>
        </w:rPr>
        <w:t>Ορισμός έννοιας</w:t>
      </w:r>
      <w:r>
        <w:t xml:space="preserve">: Άρθρο ονομάζεται ένα γραπτό κείμενο, συνήθως ορισμένης έκτασης (350-400 λέξεις), που αναφέρεται σε ένα συγκεκριμένο επίκαιρο ή ειδικό θέμα. Διακρίνεται σε άρθρο γνώμης, ειδησεογραφικό άρθρο και επιστημονικό άρθρο. </w:t>
      </w:r>
      <w:r w:rsidRPr="00904074">
        <w:rPr>
          <w:u w:val="single"/>
        </w:rPr>
        <w:t xml:space="preserve">Ο μαθητής καλείται να γράψει άρθρο γνώμης, συνήθως, σε σχολικό μέσο (εφημερίδα, </w:t>
      </w:r>
      <w:proofErr w:type="spellStart"/>
      <w:r w:rsidRPr="00904074">
        <w:rPr>
          <w:u w:val="single"/>
        </w:rPr>
        <w:t>ιστότοπος</w:t>
      </w:r>
      <w:proofErr w:type="spellEnd"/>
      <w:r w:rsidRPr="00904074">
        <w:rPr>
          <w:u w:val="single"/>
        </w:rPr>
        <w:t xml:space="preserve"> κ.λπ.)</w:t>
      </w:r>
    </w:p>
    <w:tbl>
      <w:tblPr>
        <w:tblStyle w:val="a3"/>
        <w:tblW w:w="0" w:type="auto"/>
        <w:tblLook w:val="04A0"/>
      </w:tblPr>
      <w:tblGrid>
        <w:gridCol w:w="8522"/>
      </w:tblGrid>
      <w:tr w:rsidR="00CC265F" w:rsidRPr="00CC265F" w:rsidTr="00CC265F">
        <w:tc>
          <w:tcPr>
            <w:tcW w:w="8522" w:type="dxa"/>
          </w:tcPr>
          <w:p w:rsidR="00CC265F" w:rsidRPr="00CC265F" w:rsidRDefault="00CC265F" w:rsidP="00E62518">
            <w:pPr>
              <w:rPr>
                <w:b/>
              </w:rPr>
            </w:pPr>
            <w:r w:rsidRPr="00CC265F">
              <w:rPr>
                <w:b/>
              </w:rPr>
              <w:t>Χαρακτηριστικά άρθρου</w:t>
            </w:r>
          </w:p>
        </w:tc>
      </w:tr>
    </w:tbl>
    <w:p w:rsidR="00904074" w:rsidRDefault="00904074" w:rsidP="00953AA1">
      <w:pPr>
        <w:spacing w:after="0"/>
      </w:pPr>
      <w:r w:rsidRPr="00953AA1">
        <w:rPr>
          <w:b/>
        </w:rPr>
        <w:t>1.</w:t>
      </w:r>
      <w:r>
        <w:t>Το άρθρο αναφέρεται σε γεγονότα της σύγχρονης κοινωνικοπολιτικής ζωής και πραγματεύεται θέματα επικαιρότητας.</w:t>
      </w:r>
    </w:p>
    <w:p w:rsidR="00904074" w:rsidRDefault="00904074" w:rsidP="00953AA1">
      <w:pPr>
        <w:spacing w:after="0"/>
      </w:pPr>
      <w:r>
        <w:t xml:space="preserve"> </w:t>
      </w:r>
      <w:r w:rsidRPr="00953AA1">
        <w:rPr>
          <w:b/>
        </w:rPr>
        <w:t>2</w:t>
      </w:r>
      <w:r>
        <w:t xml:space="preserve"> Αξιοποιεί, κυρίως, αναφορική λειτουργία της γλώσσας. </w:t>
      </w:r>
    </w:p>
    <w:p w:rsidR="00904074" w:rsidRDefault="00904074" w:rsidP="00953AA1">
      <w:pPr>
        <w:spacing w:after="0"/>
      </w:pPr>
      <w:r w:rsidRPr="00953AA1">
        <w:rPr>
          <w:b/>
        </w:rPr>
        <w:t>3</w:t>
      </w:r>
      <w:r>
        <w:t xml:space="preserve"> Αποσκοπεί να ενημερώσει και να πληροφορήσει τον αναγνώστη, ενίοτε και να πείσει. </w:t>
      </w:r>
    </w:p>
    <w:p w:rsidR="00904074" w:rsidRDefault="00904074" w:rsidP="00953AA1">
      <w:pPr>
        <w:spacing w:after="0"/>
      </w:pPr>
      <w:r w:rsidRPr="00953AA1">
        <w:rPr>
          <w:b/>
        </w:rPr>
        <w:t>4</w:t>
      </w:r>
      <w:r>
        <w:t xml:space="preserve"> Έχει τίτλο ανάλογο με το περιεχόμενο του κειμένου ή μπορεί να υπαινίσσεται το περιεχόμενο του κειμένου. Ο τίτλος μπορεί να έχει χαρακτηριστικά κυριολεκτικής ή/και μεταφορικής λειτουργίας της γλώσσας. </w:t>
      </w:r>
    </w:p>
    <w:p w:rsidR="00904074" w:rsidRDefault="00904074" w:rsidP="00953AA1">
      <w:pPr>
        <w:spacing w:after="0"/>
      </w:pPr>
      <w:r w:rsidRPr="00953AA1">
        <w:rPr>
          <w:b/>
        </w:rPr>
        <w:t>5</w:t>
      </w:r>
      <w:r>
        <w:t xml:space="preserve"> Διαρθρώνεται λογικά και παρατηρείται τριμερής οργάνωση του κειμένου. Στον πρόλογο θα εντοπίζεται εισαγωγή στο θέμα και η </w:t>
      </w:r>
      <w:proofErr w:type="spellStart"/>
      <w:r>
        <w:t>αφόρμηση</w:t>
      </w:r>
      <w:proofErr w:type="spellEnd"/>
      <w:r>
        <w:t xml:space="preserve"> από την επικαιρότητα. Στο κύριο μέρος θα αναλύεται το θέμα, θα αποδεικνύονται οι απόψε</w:t>
      </w:r>
      <w:r w:rsidR="00953AA1">
        <w:t>ις</w:t>
      </w:r>
    </w:p>
    <w:p w:rsidR="00904074" w:rsidRDefault="00904074" w:rsidP="00953AA1">
      <w:pPr>
        <w:spacing w:after="0"/>
      </w:pPr>
      <w:r w:rsidRPr="00953AA1">
        <w:rPr>
          <w:b/>
        </w:rPr>
        <w:t xml:space="preserve">6 </w:t>
      </w:r>
      <w:r>
        <w:t xml:space="preserve">Αναφέρεται ο χώρος, η ημερομηνία δημοσίευσης και το όνομα του αρθρογράφου. </w:t>
      </w:r>
    </w:p>
    <w:p w:rsidR="00904074" w:rsidRDefault="00953AA1" w:rsidP="00953AA1">
      <w:pPr>
        <w:spacing w:after="0"/>
      </w:pPr>
      <w:r w:rsidRPr="00953AA1">
        <w:rPr>
          <w:b/>
        </w:rPr>
        <w:t xml:space="preserve"> 7</w:t>
      </w:r>
      <w:r w:rsidR="00904074">
        <w:t xml:space="preserve"> Διαθέτει σοβαρό, επίσημο ύφος. </w:t>
      </w:r>
    </w:p>
    <w:p w:rsidR="00904074" w:rsidRDefault="00953AA1" w:rsidP="00953AA1">
      <w:pPr>
        <w:spacing w:after="0"/>
      </w:pPr>
      <w:r w:rsidRPr="00953AA1">
        <w:rPr>
          <w:b/>
        </w:rPr>
        <w:t>8</w:t>
      </w:r>
      <w:r w:rsidR="00904074" w:rsidRPr="00953AA1">
        <w:rPr>
          <w:b/>
        </w:rPr>
        <w:t xml:space="preserve"> </w:t>
      </w:r>
      <w:r w:rsidR="00904074">
        <w:t>Επικρατεί τριτοπρόσωπη γραφή. Δεν εξαιρείται το α’ πληθυντικό ή α’ ενικό πρόσωπο.</w:t>
      </w:r>
    </w:p>
    <w:p w:rsidR="00CC265F" w:rsidRDefault="00CC265F" w:rsidP="00953AA1">
      <w:pPr>
        <w:spacing w:after="0"/>
      </w:pPr>
    </w:p>
    <w:tbl>
      <w:tblPr>
        <w:tblStyle w:val="a3"/>
        <w:tblW w:w="0" w:type="auto"/>
        <w:tblLook w:val="04A0"/>
      </w:tblPr>
      <w:tblGrid>
        <w:gridCol w:w="8522"/>
      </w:tblGrid>
      <w:tr w:rsidR="00CC265F" w:rsidRPr="00CC265F" w:rsidTr="00CC265F">
        <w:tc>
          <w:tcPr>
            <w:tcW w:w="8522" w:type="dxa"/>
          </w:tcPr>
          <w:p w:rsidR="00CC265F" w:rsidRPr="00CC265F" w:rsidRDefault="00CC265F" w:rsidP="00823831">
            <w:pPr>
              <w:rPr>
                <w:b/>
              </w:rPr>
            </w:pPr>
            <w:r w:rsidRPr="00CC265F">
              <w:rPr>
                <w:b/>
              </w:rPr>
              <w:t>Τίτλος</w:t>
            </w:r>
          </w:p>
        </w:tc>
      </w:tr>
    </w:tbl>
    <w:p w:rsidR="00904074" w:rsidRDefault="00904074" w:rsidP="00953AA1">
      <w:pPr>
        <w:spacing w:after="0"/>
      </w:pPr>
      <w:r w:rsidRPr="00904074">
        <w:rPr>
          <w:b/>
        </w:rPr>
        <w:t>Σκοπός</w:t>
      </w:r>
      <w:r>
        <w:t xml:space="preserve"> </w:t>
      </w:r>
      <w:r>
        <w:sym w:font="Symbol" w:char="F0B7"/>
      </w:r>
      <w:r>
        <w:t xml:space="preserve"> Ο τίτλος οφείλει να είναι δηλωτικός και να παρουσιάζει με πληρότητα το συνολικό περιεχόμενο του αναγνώστη και να τον προϊδεάζει για όσα θα ακολουθήσουν. </w:t>
      </w:r>
    </w:p>
    <w:p w:rsidR="00904074" w:rsidRDefault="00904074" w:rsidP="00953AA1">
      <w:pPr>
        <w:spacing w:after="0"/>
      </w:pPr>
      <w:r>
        <w:sym w:font="Symbol" w:char="F0B7"/>
      </w:r>
      <w:r>
        <w:t xml:space="preserve"> Ο τίτλος χρειάζεται να έλκει το ενδιαφέρον, ώστε να διαβάσει ο αναγνώστης το κείμενο.</w:t>
      </w:r>
    </w:p>
    <w:p w:rsidR="00904074" w:rsidRDefault="00904074" w:rsidP="00953AA1">
      <w:pPr>
        <w:spacing w:after="0"/>
      </w:pPr>
      <w:r w:rsidRPr="00904074">
        <w:rPr>
          <w:b/>
        </w:rPr>
        <w:t>Χαρακτηριστικά:</w:t>
      </w:r>
      <w:r>
        <w:t xml:space="preserve"> Προτιμάται ο τίτλος να έχει ονοματική μορφή και όχι ρηματική (π.χ. Περιβάλλον: άμεση παρέμβαση!) </w:t>
      </w:r>
      <w:r>
        <w:sym w:font="Symbol" w:char="F0B7"/>
      </w:r>
      <w:r>
        <w:t xml:space="preserve"> Για να γίνει πιο ελκυστικός και πρωτότυπος καλό θα ήταν ο μαθητής να χρησιμοποιεί τη μεταφορική λειτουργία της γλώσσας και διάφορα σχολιαστικά σημεία στίξης (π.χ. Ζω για να καταναλώνω ή καταναλώνω για να ζω;) </w:t>
      </w:r>
      <w:r>
        <w:sym w:font="Symbol" w:char="F0B7"/>
      </w:r>
      <w:r>
        <w:t xml:space="preserve"> Να αποφεύγεται ο εκτενής τίτλος. Πρέπει να είναι σύντομος και εύστοχος</w:t>
      </w:r>
    </w:p>
    <w:p w:rsidR="00CC265F" w:rsidRDefault="00CC265F" w:rsidP="00953AA1">
      <w:pPr>
        <w:spacing w:after="0"/>
      </w:pPr>
    </w:p>
    <w:tbl>
      <w:tblPr>
        <w:tblStyle w:val="a3"/>
        <w:tblW w:w="0" w:type="auto"/>
        <w:tblLook w:val="04A0"/>
      </w:tblPr>
      <w:tblGrid>
        <w:gridCol w:w="8522"/>
      </w:tblGrid>
      <w:tr w:rsidR="00CC265F" w:rsidRPr="00CC265F" w:rsidTr="00CC265F">
        <w:tc>
          <w:tcPr>
            <w:tcW w:w="8522" w:type="dxa"/>
          </w:tcPr>
          <w:p w:rsidR="00CC265F" w:rsidRPr="00CC265F" w:rsidRDefault="00CC265F" w:rsidP="00427999">
            <w:pPr>
              <w:rPr>
                <w:b/>
              </w:rPr>
            </w:pPr>
            <w:r w:rsidRPr="00CC265F">
              <w:rPr>
                <w:b/>
              </w:rPr>
              <w:t xml:space="preserve">Πρόλογος </w:t>
            </w:r>
          </w:p>
        </w:tc>
      </w:tr>
    </w:tbl>
    <w:p w:rsidR="00904074" w:rsidRDefault="00904074" w:rsidP="00CC265F">
      <w:pPr>
        <w:spacing w:after="0"/>
      </w:pPr>
      <w:r>
        <w:t xml:space="preserve">Ο πρόλογος του άρθρου οφείλει να αποτελείται από τρία μέρη: </w:t>
      </w:r>
      <w:r>
        <w:sym w:font="Symbol" w:char="F0B7"/>
      </w:r>
      <w:r>
        <w:t xml:space="preserve"> </w:t>
      </w:r>
      <w:proofErr w:type="spellStart"/>
      <w:r>
        <w:t>αφόρμηση</w:t>
      </w:r>
      <w:proofErr w:type="spellEnd"/>
      <w:r>
        <w:t xml:space="preserve"> από την επικαιρότητα </w:t>
      </w:r>
      <w:r>
        <w:sym w:font="Symbol" w:char="F0B7"/>
      </w:r>
      <w:r>
        <w:t xml:space="preserve"> σχολιασμός της προς εξέταση έννοιας/θέματος/ φαινομένου </w:t>
      </w:r>
      <w:r>
        <w:sym w:font="Symbol" w:char="F0B7"/>
      </w:r>
      <w:r>
        <w:t xml:space="preserve"> αναφορά στα ζητούμενα που εκτίθενται στην εκφώνηση. Προσοχή, δεν πρέπει να προβαίνουμε σε δουλική αντιγραφή των ζητουμένων, αλλά σε δημιουργικό μετασχηματισμό και παράφραση.</w:t>
      </w:r>
    </w:p>
    <w:p w:rsidR="00CC265F" w:rsidRPr="00953AA1" w:rsidRDefault="00CC265F" w:rsidP="00CC265F">
      <w:pPr>
        <w:spacing w:after="0"/>
        <w:rPr>
          <w:b/>
        </w:rPr>
      </w:pPr>
    </w:p>
    <w:tbl>
      <w:tblPr>
        <w:tblStyle w:val="a3"/>
        <w:tblW w:w="0" w:type="auto"/>
        <w:tblLook w:val="04A0"/>
      </w:tblPr>
      <w:tblGrid>
        <w:gridCol w:w="8522"/>
      </w:tblGrid>
      <w:tr w:rsidR="00CC265F" w:rsidRPr="00CC265F" w:rsidTr="00CC265F">
        <w:tc>
          <w:tcPr>
            <w:tcW w:w="8522" w:type="dxa"/>
          </w:tcPr>
          <w:p w:rsidR="00CC265F" w:rsidRPr="00CC265F" w:rsidRDefault="00CC265F" w:rsidP="00486DC1">
            <w:r w:rsidRPr="00CC265F">
              <w:rPr>
                <w:b/>
              </w:rPr>
              <w:t xml:space="preserve">Ενδεικτικοί τρόποι παρουσίασης </w:t>
            </w:r>
            <w:proofErr w:type="spellStart"/>
            <w:r w:rsidRPr="00CC265F">
              <w:rPr>
                <w:b/>
              </w:rPr>
              <w:t>αφόρμησης</w:t>
            </w:r>
            <w:proofErr w:type="spellEnd"/>
            <w:r w:rsidRPr="00CC265F">
              <w:rPr>
                <w:b/>
              </w:rPr>
              <w:t xml:space="preserve"> της επικαιρότητας</w:t>
            </w:r>
            <w:r w:rsidRPr="00CC265F">
              <w:t xml:space="preserve"> </w:t>
            </w:r>
            <w:r w:rsidRPr="00CC265F">
              <w:rPr>
                <w:b/>
              </w:rPr>
              <w:t>στον πρόλογο άρθρου</w:t>
            </w:r>
            <w:r w:rsidRPr="00CC265F">
              <w:t xml:space="preserve"> </w:t>
            </w:r>
          </w:p>
        </w:tc>
      </w:tr>
    </w:tbl>
    <w:p w:rsidR="00904074" w:rsidRDefault="00904074" w:rsidP="00953AA1">
      <w:pPr>
        <w:spacing w:after="0"/>
      </w:pPr>
      <w:r w:rsidRPr="00953AA1">
        <w:rPr>
          <w:b/>
        </w:rPr>
        <w:t xml:space="preserve">1 </w:t>
      </w:r>
      <w:r>
        <w:t xml:space="preserve">Το τελευταίο διάστημα το θέμα του/της … έχει έρθει σε πρώτο πλάνο στον δημόσιο διάλογο και προκαλεί προβληματισμό ο πλουραλισμός απόψεων που ακούγονται. Το μόνο βέβαιο είναι πως … </w:t>
      </w:r>
    </w:p>
    <w:p w:rsidR="00904074" w:rsidRDefault="00904074" w:rsidP="00953AA1">
      <w:pPr>
        <w:spacing w:after="0"/>
      </w:pPr>
      <w:r w:rsidRPr="00953AA1">
        <w:rPr>
          <w:b/>
        </w:rPr>
        <w:t xml:space="preserve">2 </w:t>
      </w:r>
      <w:r>
        <w:t xml:space="preserve">Καθημερινά, πλέον, όλοι μας ερχόμαστε αντιμέτωποι στα κοινωνικά δίκτυα και στα δελτία ειδήσεων με το θέμα … </w:t>
      </w:r>
    </w:p>
    <w:p w:rsidR="00904074" w:rsidRDefault="00904074" w:rsidP="00953AA1">
      <w:pPr>
        <w:spacing w:after="0"/>
      </w:pPr>
      <w:r w:rsidRPr="00953AA1">
        <w:rPr>
          <w:b/>
        </w:rPr>
        <w:lastRenderedPageBreak/>
        <w:t>3 Σ</w:t>
      </w:r>
      <w:r>
        <w:t xml:space="preserve">υχνά, το τελευταίο διάστημα απασχολεί τους αρθρογράφους η είδηση/το θέμα/ το φαινόμενο … </w:t>
      </w:r>
    </w:p>
    <w:p w:rsidR="00904074" w:rsidRDefault="00904074" w:rsidP="00CC265F">
      <w:pPr>
        <w:spacing w:after="0"/>
      </w:pPr>
      <w:r w:rsidRPr="00953AA1">
        <w:rPr>
          <w:b/>
        </w:rPr>
        <w:t xml:space="preserve">4 </w:t>
      </w:r>
      <w:r>
        <w:t xml:space="preserve">Στην εποχή μας, όπως καθημερινά πληροφορούμαστε από τα παραδοσιακά μέσα ενημέρωσης και το διαδίκτυο, … </w:t>
      </w:r>
    </w:p>
    <w:p w:rsidR="00904074" w:rsidRDefault="00904074" w:rsidP="00CC265F">
      <w:pPr>
        <w:spacing w:after="0"/>
      </w:pPr>
      <w:r w:rsidRPr="00953AA1">
        <w:rPr>
          <w:b/>
        </w:rPr>
        <w:t>5</w:t>
      </w:r>
      <w:r>
        <w:t xml:space="preserve"> Μετά τα πρόσφατα δεδομένα/ </w:t>
      </w:r>
      <w:proofErr w:type="spellStart"/>
      <w:r>
        <w:t>γέγονότα</w:t>
      </w:r>
      <w:proofErr w:type="spellEnd"/>
      <w:r>
        <w:t xml:space="preserve">/ πορίσματα έρευνας… </w:t>
      </w:r>
    </w:p>
    <w:p w:rsidR="00904074" w:rsidRDefault="00904074" w:rsidP="00CC265F">
      <w:pPr>
        <w:spacing w:after="0"/>
      </w:pPr>
      <w:r w:rsidRPr="00953AA1">
        <w:rPr>
          <w:b/>
        </w:rPr>
        <w:t xml:space="preserve">6 </w:t>
      </w:r>
      <w:r>
        <w:t xml:space="preserve">Με έναυσμα την παγκόσμια ημέρα … </w:t>
      </w:r>
    </w:p>
    <w:p w:rsidR="00904074" w:rsidRDefault="00904074" w:rsidP="00CC265F">
      <w:pPr>
        <w:spacing w:after="0"/>
      </w:pPr>
      <w:r w:rsidRPr="00953AA1">
        <w:rPr>
          <w:b/>
        </w:rPr>
        <w:t>7</w:t>
      </w:r>
      <w:r>
        <w:t xml:space="preserve"> Με αφορμή τις πρόσφατες δηλώσεις … </w:t>
      </w:r>
    </w:p>
    <w:p w:rsidR="00904074" w:rsidRDefault="00904074" w:rsidP="00953AA1">
      <w:pPr>
        <w:spacing w:after="0"/>
      </w:pPr>
      <w:r w:rsidRPr="00953AA1">
        <w:rPr>
          <w:b/>
        </w:rPr>
        <w:t>8</w:t>
      </w:r>
      <w:r>
        <w:t xml:space="preserve"> Με έναυσμα δύο πολύ ενδιαφέροντα άρθρα που δημοσιεύτηκαν πρόσφατα στη σχολική εφημερίδα αναδείχθηκε ξανά το θέμα … </w:t>
      </w:r>
    </w:p>
    <w:p w:rsidR="00904074" w:rsidRDefault="00904074" w:rsidP="00953AA1">
      <w:pPr>
        <w:spacing w:after="0"/>
      </w:pPr>
      <w:r w:rsidRPr="00953AA1">
        <w:rPr>
          <w:b/>
        </w:rPr>
        <w:t>9</w:t>
      </w:r>
      <w:r>
        <w:t xml:space="preserve"> Πρόσφατα δημοσιεύματα στα μέσα ενημέρωσης/τύπο/διαδίκτυο αποδεικνύουν πώς απασχολεί ξανά/έντονα τους πολίτες το θέμα …</w:t>
      </w:r>
    </w:p>
    <w:p w:rsidR="00904074" w:rsidRDefault="00904074" w:rsidP="00953AA1">
      <w:pPr>
        <w:spacing w:after="0"/>
      </w:pPr>
      <w:r w:rsidRPr="00953AA1">
        <w:rPr>
          <w:b/>
        </w:rPr>
        <w:t>10.</w:t>
      </w:r>
      <w:r>
        <w:t>Πρόσφατα πραγματοποιήθηκε διαδικτυακή συζήτηση με θέμα […], στην οποία συμμετείχαν μαθητές από όλα τα λύκεια της χώρας. Η γόνιμη αυτή συζήτηση ανέδειξε τους προβληματισμούς των νέων γύρω από […]. Ο διάλογος όμως δεν περιορίστηκε μόνο σε […], αλλά αναζήτησε […]</w:t>
      </w:r>
    </w:p>
    <w:p w:rsidR="00CC265F" w:rsidRDefault="00CC265F" w:rsidP="00953AA1">
      <w:pPr>
        <w:spacing w:after="0"/>
      </w:pPr>
    </w:p>
    <w:tbl>
      <w:tblPr>
        <w:tblStyle w:val="a3"/>
        <w:tblW w:w="0" w:type="auto"/>
        <w:tblLook w:val="04A0"/>
      </w:tblPr>
      <w:tblGrid>
        <w:gridCol w:w="8522"/>
      </w:tblGrid>
      <w:tr w:rsidR="00CC265F" w:rsidRPr="00CC265F" w:rsidTr="00CC265F">
        <w:tc>
          <w:tcPr>
            <w:tcW w:w="8522" w:type="dxa"/>
          </w:tcPr>
          <w:p w:rsidR="00CC265F" w:rsidRPr="00CC265F" w:rsidRDefault="00CC265F" w:rsidP="002E362C">
            <w:pPr>
              <w:rPr>
                <w:b/>
              </w:rPr>
            </w:pPr>
            <w:r w:rsidRPr="00CC265F">
              <w:rPr>
                <w:b/>
              </w:rPr>
              <w:t>Κύριο Μέρος</w:t>
            </w:r>
          </w:p>
        </w:tc>
      </w:tr>
    </w:tbl>
    <w:p w:rsidR="00904074" w:rsidRDefault="00953AA1" w:rsidP="00953AA1">
      <w:pPr>
        <w:spacing w:after="0"/>
      </w:pPr>
      <w:r w:rsidRPr="00953AA1">
        <w:rPr>
          <w:u w:val="single"/>
        </w:rPr>
        <w:t>ΓΛΩΣΣΙΚΕΣ ΕΠΙΛΟΓΕΣ</w:t>
      </w:r>
      <w:r>
        <w:t xml:space="preserve">: </w:t>
      </w:r>
      <w:r w:rsidR="00904074">
        <w:t xml:space="preserve">Λεξιλόγιο: σαφές και φυσικό. Αποφυγή ξύλινου λόγου και επιτηδευμένου. Ιδιαίτερα όταν το άρθρο επίκειται να δημοσιευθεί σε σχολική εφημερίδα. </w:t>
      </w:r>
      <w:r w:rsidR="00904074">
        <w:sym w:font="Symbol" w:char="F0B7"/>
      </w:r>
      <w:r w:rsidR="00904074">
        <w:t xml:space="preserve"> Χρήση ερωτημάτων με φειδώ. </w:t>
      </w:r>
      <w:r w:rsidR="00904074">
        <w:sym w:font="Symbol" w:char="F0B7"/>
      </w:r>
      <w:r w:rsidR="00904074">
        <w:t xml:space="preserve"> Ρηματικά πρόσωπα: γ’ πρόσωπο και </w:t>
      </w:r>
      <w:proofErr w:type="spellStart"/>
      <w:r w:rsidR="00904074">
        <w:t>α΄</w:t>
      </w:r>
      <w:proofErr w:type="spellEnd"/>
      <w:r w:rsidR="00904074">
        <w:t xml:space="preserve"> πληθυντικό. Το α’ ενικό μόνο αν το απαιτεί κάποιο ζητούμενο της εκφώνησης. </w:t>
      </w:r>
      <w:r w:rsidR="00904074">
        <w:sym w:font="Symbol" w:char="F0B7"/>
      </w:r>
      <w:r w:rsidR="00904074">
        <w:t xml:space="preserve"> Αποφυγή μακροπερίοδου λόγου και διαδοχικής υπόταξης. </w:t>
      </w:r>
      <w:r w:rsidR="00904074">
        <w:sym w:font="Symbol" w:char="F0B7"/>
      </w:r>
      <w:r w:rsidR="00904074">
        <w:t xml:space="preserve"> Αξιοποίηση της κυριολεκτικής λειτουργίας του λόγου</w:t>
      </w:r>
    </w:p>
    <w:p w:rsidR="00953AA1" w:rsidRDefault="00953AA1" w:rsidP="00953AA1">
      <w:pPr>
        <w:spacing w:after="0"/>
      </w:pPr>
      <w:r w:rsidRPr="00953AA1">
        <w:rPr>
          <w:u w:val="single"/>
        </w:rPr>
        <w:t>ΥΦΟΣ</w:t>
      </w:r>
      <w:r w:rsidRPr="00953AA1">
        <w:rPr>
          <w:u w:val="single"/>
        </w:rPr>
        <w:sym w:font="Symbol" w:char="F0B7"/>
      </w:r>
      <w:r>
        <w:t xml:space="preserve"> Επίσημο, τυπικό, σοβαρό: όταν το κοινό είναι ενήλικο και το άρθρο δημοσιεύεται σε τοπική εφημερίδα ή επίσημη ιστοσελίδα. </w:t>
      </w:r>
      <w:r>
        <w:sym w:font="Symbol" w:char="F0B7"/>
      </w:r>
      <w:r>
        <w:t xml:space="preserve"> Παραστατικό, απλό και φυσικό: όταν το κοινό είναι νεανικό και δημοσιεύεται σε σχολική εφημερίδα ή ιστοσελίδα.</w:t>
      </w:r>
    </w:p>
    <w:p w:rsidR="00953AA1" w:rsidRDefault="00953AA1">
      <w:r w:rsidRPr="00953AA1">
        <w:rPr>
          <w:u w:val="single"/>
        </w:rPr>
        <w:t>ΣΥΝΟΧΗ</w:t>
      </w:r>
      <w:r>
        <w:sym w:font="Symbol" w:char="F0B7"/>
      </w:r>
      <w:r>
        <w:t xml:space="preserve"> Χρήση διαρθρωτικών λέξεων για τη σύνδεση των νοημάτων. Αποφυγή διαρθρωτικών λέξεων απαρίθμησης, χρονικής σχέσης και τοπικής σχέσης. </w:t>
      </w:r>
      <w:r>
        <w:sym w:font="Symbol" w:char="F0B7"/>
      </w:r>
      <w:r>
        <w:t xml:space="preserve"> Λογική διάταξη νοημάτων και συνάφεια των ιδεών του κειμένου. </w:t>
      </w:r>
      <w:r>
        <w:sym w:font="Symbol" w:char="F0B7"/>
      </w:r>
      <w:r>
        <w:t xml:space="preserve"> Πληροφοριακή θεματική πρόταση και σύνδεση με την επιχειρηματολογία που θα παρατεθεί στις λεπτομέρειες της παραγράφου (ενότητα παραγράφου). </w:t>
      </w:r>
      <w:r>
        <w:sym w:font="Symbol" w:char="F0B7"/>
      </w:r>
      <w:r>
        <w:t xml:space="preserve"> Φυσική και επιτυχής μετάβαση από το ένα ζητούμενο στο άλλο</w:t>
      </w:r>
    </w:p>
    <w:p w:rsidR="00953AA1" w:rsidRDefault="00953AA1">
      <w:r w:rsidRPr="00953AA1">
        <w:rPr>
          <w:b/>
        </w:rPr>
        <w:t>ΠΑΡΑΓΡΑΦΟΠΟΙΗΣΗ</w:t>
      </w:r>
      <w:r>
        <w:t xml:space="preserve"> Επιλογή διμερούς, τριμερούς ή τετραμερούς </w:t>
      </w:r>
      <w:proofErr w:type="spellStart"/>
      <w:r>
        <w:t>παραγραφοποίησης</w:t>
      </w:r>
      <w:proofErr w:type="spellEnd"/>
      <w:r>
        <w:t xml:space="preserve"> του κυρίου μέρους. Αρκεί να υπάρχει επάρκεια στην ανάπτυξη των ζητουμένων της εκφώνησης (3 επιχειρήματα/ιδέες για κάθε ζητούμενο). Η </w:t>
      </w:r>
      <w:proofErr w:type="spellStart"/>
      <w:r>
        <w:t>παραγραφοποίηση</w:t>
      </w:r>
      <w:proofErr w:type="spellEnd"/>
      <w:r>
        <w:t xml:space="preserve"> κρίνεται από την εκφώνηση και τα ζητούμενα που τίθενται στους μαθητές. Προσοχή: οι ιδέες που θα χρησιμοποιήσουν οι μαθητές θα πρέπει να προέρχονται από τα κείμενα αναφοράς.</w:t>
      </w:r>
    </w:p>
    <w:tbl>
      <w:tblPr>
        <w:tblStyle w:val="a3"/>
        <w:tblW w:w="0" w:type="auto"/>
        <w:tblLook w:val="04A0"/>
      </w:tblPr>
      <w:tblGrid>
        <w:gridCol w:w="8522"/>
      </w:tblGrid>
      <w:tr w:rsidR="00CC265F" w:rsidRPr="00CC265F" w:rsidTr="00CC265F">
        <w:tc>
          <w:tcPr>
            <w:tcW w:w="8522" w:type="dxa"/>
          </w:tcPr>
          <w:p w:rsidR="00CC265F" w:rsidRPr="00CC265F" w:rsidRDefault="00CC265F" w:rsidP="009920AF">
            <w:pPr>
              <w:rPr>
                <w:b/>
              </w:rPr>
            </w:pPr>
            <w:r w:rsidRPr="00CC265F">
              <w:rPr>
                <w:b/>
              </w:rPr>
              <w:t xml:space="preserve">Επίλογος </w:t>
            </w:r>
          </w:p>
        </w:tc>
      </w:tr>
    </w:tbl>
    <w:p w:rsidR="00953AA1" w:rsidRPr="00953AA1" w:rsidRDefault="00953AA1">
      <w:pPr>
        <w:rPr>
          <w:b/>
        </w:rPr>
      </w:pPr>
      <w:r>
        <w:rPr>
          <w:b/>
        </w:rPr>
        <w:t xml:space="preserve"> </w:t>
      </w:r>
      <w:r w:rsidRPr="00953AA1">
        <w:rPr>
          <w:u w:val="single"/>
        </w:rPr>
        <w:t>Χαρακτηριστικά</w:t>
      </w:r>
      <w:r w:rsidRPr="00953AA1">
        <w:rPr>
          <w:u w:val="single"/>
        </w:rPr>
        <w:sym w:font="Symbol" w:char="F0B7"/>
      </w:r>
      <w:r>
        <w:t xml:space="preserve"> να είναι σύντομος, η έκταση του να μην ξεπερνά τις 60 λέξεις. </w:t>
      </w:r>
      <w:r>
        <w:sym w:font="Symbol" w:char="F0B7"/>
      </w:r>
      <w:r>
        <w:t xml:space="preserve"> να μην επαναλαμβάνονται τα ήδη προαναφερθέντα επιχειρήματα. </w:t>
      </w:r>
      <w:r>
        <w:sym w:font="Symbol" w:char="F0B7"/>
      </w:r>
      <w:r>
        <w:t xml:space="preserve"> να σχετίζεται το περιεχόμενο του άμεσα με την κεντρική ιδέα της έκθεσης. </w:t>
      </w:r>
      <w:r>
        <w:sym w:font="Symbol" w:char="F0B7"/>
      </w:r>
      <w:r>
        <w:t xml:space="preserve"> χρησιμοποιούμε καταληκτικές φράσεις, προκειμένου να είναι σαφές ότι η τελευταία μας παράγραφος είναι </w:t>
      </w:r>
      <w:proofErr w:type="spellStart"/>
      <w:r>
        <w:t>επιλογική</w:t>
      </w:r>
      <w:proofErr w:type="spellEnd"/>
      <w:r>
        <w:t xml:space="preserve">. </w:t>
      </w:r>
      <w:r>
        <w:sym w:font="Symbol" w:char="F0B7"/>
      </w:r>
      <w:r>
        <w:t xml:space="preserve"> ο μαθητής μπορεί να επαναφέρει τη συζήτηση στην επικαιρότητα που έγραψε στον πρόλογο. Έτσι, επιτυγχάνεται αλληλουχία νοημάτων.</w:t>
      </w:r>
    </w:p>
    <w:sectPr w:rsidR="00953AA1" w:rsidRPr="00953AA1" w:rsidSect="00930D4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4074"/>
    <w:rsid w:val="00570BBD"/>
    <w:rsid w:val="00904074"/>
    <w:rsid w:val="00930D4B"/>
    <w:rsid w:val="00953AA1"/>
    <w:rsid w:val="009D6D02"/>
    <w:rsid w:val="00CC2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6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Shading Accent 2"/>
    <w:basedOn w:val="a1"/>
    <w:uiPriority w:val="60"/>
    <w:rsid w:val="00CC265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BE7AE-9A9A-483D-874C-4477945DC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839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θάνος</dc:creator>
  <cp:lastModifiedBy>θάνος</cp:lastModifiedBy>
  <cp:revision>1</cp:revision>
  <dcterms:created xsi:type="dcterms:W3CDTF">2026-09-14T18:37:00Z</dcterms:created>
  <dcterms:modified xsi:type="dcterms:W3CDTF">2026-09-14T19:02:00Z</dcterms:modified>
</cp:coreProperties>
</file>