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58" w:rsidRDefault="002D220E">
      <w:pPr>
        <w:spacing w:before="26"/>
        <w:ind w:right="234"/>
        <w:jc w:val="right"/>
        <w:rPr>
          <w:rFonts w:ascii="Calibri"/>
        </w:rPr>
      </w:pPr>
      <w:r>
        <w:rPr>
          <w:rFonts w:ascii="Calibri"/>
        </w:rPr>
        <w:t>1</w:t>
      </w:r>
    </w:p>
    <w:p w:rsidR="000F7558" w:rsidRDefault="003025AD" w:rsidP="003C568B">
      <w:pPr>
        <w:spacing w:before="223"/>
        <w:ind w:left="2880" w:right="2718" w:firstLine="720"/>
        <w:rPr>
          <w:rFonts w:ascii="Cambria"/>
          <w:sz w:val="28"/>
        </w:rPr>
      </w:pPr>
      <w:r w:rsidRPr="003025AD">
        <w:pict>
          <v:rect id="_x0000_s1064" style="position:absolute;left:0;text-align:left;margin-left:52.55pt;margin-top:31.55pt;width:490.3pt;height:.95pt;z-index:-15728640;mso-wrap-distance-left:0;mso-wrap-distance-right:0;mso-position-horizontal-relative:page" fillcolor="#4f81bc" stroked="f">
            <w10:wrap type="topAndBottom" anchorx="page"/>
          </v:rect>
        </w:pict>
      </w:r>
      <w:r w:rsidR="002D220E">
        <w:rPr>
          <w:rFonts w:ascii="Cambria"/>
          <w:color w:val="17365D"/>
          <w:sz w:val="28"/>
        </w:rPr>
        <w:t>Unit</w:t>
      </w:r>
      <w:r w:rsidR="002D220E">
        <w:rPr>
          <w:rFonts w:ascii="Cambria"/>
          <w:color w:val="17365D"/>
          <w:spacing w:val="21"/>
          <w:sz w:val="28"/>
        </w:rPr>
        <w:t xml:space="preserve"> </w:t>
      </w:r>
      <w:r w:rsidR="002D220E">
        <w:rPr>
          <w:rFonts w:ascii="Cambria"/>
          <w:color w:val="17365D"/>
          <w:sz w:val="28"/>
        </w:rPr>
        <w:t>5-</w:t>
      </w:r>
      <w:r w:rsidR="002D220E">
        <w:rPr>
          <w:rFonts w:ascii="Cambria"/>
          <w:color w:val="17365D"/>
          <w:spacing w:val="24"/>
          <w:sz w:val="28"/>
        </w:rPr>
        <w:t xml:space="preserve"> </w:t>
      </w:r>
      <w:r w:rsidR="002D220E">
        <w:rPr>
          <w:rFonts w:ascii="Cambria"/>
          <w:color w:val="17365D"/>
          <w:sz w:val="28"/>
        </w:rPr>
        <w:t>Animal</w:t>
      </w:r>
      <w:r w:rsidR="002D220E">
        <w:rPr>
          <w:rFonts w:ascii="Cambria"/>
          <w:color w:val="17365D"/>
          <w:spacing w:val="24"/>
          <w:sz w:val="28"/>
        </w:rPr>
        <w:t xml:space="preserve"> </w:t>
      </w:r>
      <w:r w:rsidR="002D220E">
        <w:rPr>
          <w:rFonts w:ascii="Cambria"/>
          <w:color w:val="17365D"/>
          <w:sz w:val="28"/>
        </w:rPr>
        <w:t>Rights</w:t>
      </w:r>
    </w:p>
    <w:p w:rsidR="000F7558" w:rsidRDefault="000F7558">
      <w:pPr>
        <w:pStyle w:val="a3"/>
        <w:spacing w:before="4"/>
        <w:rPr>
          <w:rFonts w:ascii="Cambria"/>
          <w:sz w:val="14"/>
        </w:rPr>
      </w:pPr>
    </w:p>
    <w:p w:rsidR="000F7558" w:rsidRDefault="003025AD" w:rsidP="003C568B">
      <w:pPr>
        <w:spacing w:before="26"/>
        <w:ind w:right="234"/>
        <w:jc w:val="center"/>
      </w:pPr>
      <w:r w:rsidRPr="003025AD">
        <w:pict>
          <v:rect id="_x0000_s1029" style="position:absolute;left:0;text-align:left;margin-left:0;margin-top:0;width:595.3pt;height:841.9pt;z-index:-16252416;mso-position-horizontal-relative:page;mso-position-vertical-relative:page" fillcolor="#edebe0" stroked="f">
            <w10:wrap anchorx="page" anchory="page"/>
          </v:rect>
        </w:pict>
      </w:r>
      <w:r w:rsidR="003C568B">
        <w:rPr>
          <w:color w:val="4F81BC"/>
          <w:spacing w:val="11"/>
        </w:rPr>
        <w:t>Glo</w:t>
      </w:r>
      <w:r w:rsidR="002D220E">
        <w:rPr>
          <w:color w:val="4F81BC"/>
          <w:spacing w:val="11"/>
        </w:rPr>
        <w:t>ssary</w:t>
      </w:r>
    </w:p>
    <w:p w:rsidR="000F7558" w:rsidRDefault="000F7558">
      <w:pPr>
        <w:pStyle w:val="a3"/>
        <w:spacing w:before="6"/>
        <w:rPr>
          <w:rFonts w:ascii="Cambria"/>
          <w:b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0"/>
        <w:gridCol w:w="3322"/>
        <w:gridCol w:w="3323"/>
      </w:tblGrid>
      <w:tr w:rsidR="000F7558">
        <w:trPr>
          <w:trHeight w:val="745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73"/>
              <w:rPr>
                <w:sz w:val="28"/>
              </w:rPr>
            </w:pPr>
            <w:r>
              <w:rPr>
                <w:color w:val="538DD3"/>
                <w:sz w:val="28"/>
              </w:rPr>
              <w:t>Lexical</w:t>
            </w:r>
            <w:r>
              <w:rPr>
                <w:color w:val="538DD3"/>
                <w:spacing w:val="-3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item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38DD3"/>
                <w:sz w:val="28"/>
              </w:rPr>
              <w:t>Synonym</w:t>
            </w:r>
            <w:r>
              <w:rPr>
                <w:color w:val="538DD3"/>
                <w:spacing w:val="-5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word/phrase,</w:t>
            </w:r>
          </w:p>
          <w:p w:rsidR="000F7558" w:rsidRDefault="002D220E">
            <w:pPr>
              <w:pStyle w:val="TableParagraph"/>
              <w:spacing w:before="49"/>
              <w:rPr>
                <w:sz w:val="28"/>
              </w:rPr>
            </w:pPr>
            <w:r>
              <w:rPr>
                <w:color w:val="538DD3"/>
                <w:sz w:val="28"/>
              </w:rPr>
              <w:t>definition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73"/>
              <w:rPr>
                <w:sz w:val="28"/>
              </w:rPr>
            </w:pPr>
            <w:r>
              <w:rPr>
                <w:color w:val="538DD3"/>
                <w:sz w:val="28"/>
              </w:rPr>
              <w:t>Greek</w:t>
            </w:r>
            <w:r>
              <w:rPr>
                <w:color w:val="538DD3"/>
                <w:spacing w:val="-7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Translation</w:t>
            </w:r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possession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Περιουσία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ιδιοκτησία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unethical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Immoral,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unprincipled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Ανήθικος</w:t>
            </w:r>
            <w:proofErr w:type="spellEnd"/>
            <w:r>
              <w:rPr>
                <w:sz w:val="24"/>
              </w:rPr>
              <w:t>,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αντιδεοντολογικός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Trial,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πείραμα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meaningless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Pointless,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futile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Ανούσιος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μάταιος</w:t>
            </w:r>
            <w:proofErr w:type="spellEnd"/>
          </w:p>
        </w:tc>
      </w:tr>
      <w:tr w:rsidR="000F7558">
        <w:trPr>
          <w:trHeight w:val="373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stroke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sz w:val="24"/>
              </w:rPr>
              <w:t>Εγκεφαλικό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επεισόδιο</w:t>
            </w:r>
            <w:proofErr w:type="spellEnd"/>
          </w:p>
        </w:tc>
      </w:tr>
      <w:tr w:rsidR="000F7558">
        <w:trPr>
          <w:trHeight w:val="27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Ruin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Χαραμίζω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μια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ζωή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underestimate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undervalue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υποτιμώ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pinpoint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Locate,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Εντοπίζω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προσδιορίζω</w:t>
            </w:r>
            <w:proofErr w:type="spellEnd"/>
          </w:p>
        </w:tc>
      </w:tr>
      <w:tr w:rsidR="000F7558" w:rsidRPr="00220CC8">
        <w:trPr>
          <w:trHeight w:val="642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scrutiny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67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Υπό</w:t>
            </w:r>
            <w:r w:rsidRPr="003C568B">
              <w:rPr>
                <w:spacing w:val="-4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στενή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παρακολούθηση,</w:t>
            </w:r>
          </w:p>
          <w:p w:rsidR="000F7558" w:rsidRPr="003C568B" w:rsidRDefault="002D220E">
            <w:pPr>
              <w:pStyle w:val="TableParagraph"/>
              <w:spacing w:before="43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υπό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επιτήρηση</w:t>
            </w:r>
          </w:p>
        </w:tc>
      </w:tr>
      <w:tr w:rsidR="000F7558">
        <w:trPr>
          <w:trHeight w:val="277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Agency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Οργανισμός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Unnecessary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unnecessarily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Needless,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pointless,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redundant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Περιττός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αχρείαστος</w:t>
            </w:r>
            <w:proofErr w:type="spellEnd"/>
            <w:r>
              <w:rPr>
                <w:sz w:val="24"/>
              </w:rPr>
              <w:t>,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μάταιος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Υπό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έρευνα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culminate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conclude,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0F7558" w:rsidRDefault="002D220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terminate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Κορυφώνομαι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περατώνομαι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Χρηματοδοτώ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guideline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Guiding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Κατευθυντήρια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γραμμή</w:t>
            </w:r>
            <w:proofErr w:type="spellEnd"/>
            <w:r>
              <w:rPr>
                <w:sz w:val="24"/>
              </w:rPr>
              <w:t>,</w:t>
            </w:r>
          </w:p>
          <w:p w:rsidR="000F7558" w:rsidRDefault="002D220E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οδηγία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insight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Perception,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διορατικότητα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αντίληψη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sufficiently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adequately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επαρκώς</w:t>
            </w:r>
            <w:proofErr w:type="spellEnd"/>
          </w:p>
        </w:tc>
      </w:tr>
      <w:tr w:rsidR="000F7558">
        <w:trPr>
          <w:trHeight w:val="961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spacing w:before="4"/>
              <w:ind w:left="0"/>
              <w:rPr>
                <w:rFonts w:ascii="Cambria"/>
                <w:b/>
                <w:i/>
                <w:sz w:val="26"/>
              </w:rPr>
            </w:pPr>
          </w:p>
          <w:p w:rsidR="000F7558" w:rsidRDefault="002D22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neuroscientist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0F7558" w:rsidRDefault="002D220E">
            <w:pPr>
              <w:pStyle w:val="TableParagraph"/>
              <w:spacing w:before="1" w:line="32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nervous system and the</w:t>
            </w:r>
            <w:r>
              <w:rPr>
                <w:spacing w:val="-71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</w:p>
        </w:tc>
        <w:tc>
          <w:tcPr>
            <w:tcW w:w="3323" w:type="dxa"/>
            <w:shd w:val="clear" w:color="auto" w:fill="F1F1F1"/>
          </w:tcPr>
          <w:p w:rsidR="000F7558" w:rsidRDefault="000F7558">
            <w:pPr>
              <w:pStyle w:val="TableParagraph"/>
              <w:spacing w:before="4"/>
              <w:ind w:left="0"/>
              <w:rPr>
                <w:rFonts w:ascii="Cambria"/>
                <w:b/>
                <w:i/>
                <w:sz w:val="26"/>
              </w:rPr>
            </w:pPr>
          </w:p>
          <w:p w:rsidR="000F7558" w:rsidRDefault="002D220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Νευροεπιστήμονας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breed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breed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Reproduce,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Αναπαράγομαι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εκτρέφω</w:t>
            </w:r>
            <w:proofErr w:type="spellEnd"/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Ράτσα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είδος</w:t>
            </w:r>
            <w:proofErr w:type="spellEnd"/>
          </w:p>
        </w:tc>
      </w:tr>
      <w:tr w:rsidR="000F7558" w:rsidRPr="00220CC8">
        <w:trPr>
          <w:trHeight w:val="642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unmodified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Unchanged,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untouched</w:t>
            </w: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67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Απαράλλακτος,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χωρίς να</w:t>
            </w:r>
          </w:p>
          <w:p w:rsidR="000F7558" w:rsidRPr="003C568B" w:rsidRDefault="002D220E">
            <w:pPr>
              <w:pStyle w:val="TableParagraph"/>
              <w:spacing w:before="43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έχει</w:t>
            </w:r>
            <w:r w:rsidRPr="003C568B">
              <w:rPr>
                <w:spacing w:val="-4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τροποποιηθεί</w:t>
            </w:r>
          </w:p>
        </w:tc>
      </w:tr>
      <w:tr w:rsidR="000F7558" w:rsidRPr="00220CC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67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Πολιτική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στον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τομέα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της</w:t>
            </w:r>
          </w:p>
          <w:p w:rsidR="000F7558" w:rsidRPr="003C568B" w:rsidRDefault="002D220E">
            <w:pPr>
              <w:pStyle w:val="TableParagraph"/>
              <w:spacing w:before="40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έρευνας</w:t>
            </w:r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questionable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Dubious,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doubtful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Αμφισβητήσιμος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αμφίβολος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untrustworthy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Unreliable,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undependable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Αναξιόπιστος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Κύριος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στόχος</w:t>
            </w:r>
            <w:proofErr w:type="spellEnd"/>
          </w:p>
        </w:tc>
      </w:tr>
      <w:tr w:rsidR="000F7558">
        <w:trPr>
          <w:trHeight w:val="277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Forbid,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prohibit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Απαγορεύω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δια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νόμου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robust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vigorous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Δυνατός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στιβαρός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refinement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purification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Διύλιση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efficiency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effectiveness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Αποτελεσματικότητα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0F7558" w:rsidRDefault="000F7558">
      <w:pPr>
        <w:pStyle w:val="a3"/>
        <w:spacing w:before="9"/>
        <w:rPr>
          <w:rFonts w:ascii="Cambria"/>
          <w:b/>
          <w:i/>
          <w:sz w:val="35"/>
        </w:rPr>
      </w:pPr>
    </w:p>
    <w:p w:rsidR="000F7558" w:rsidRDefault="000F7558">
      <w:pPr>
        <w:rPr>
          <w:rFonts w:ascii="Calibri"/>
        </w:rPr>
        <w:sectPr w:rsidR="000F7558" w:rsidSect="003C568B">
          <w:pgSz w:w="11910" w:h="16840"/>
          <w:pgMar w:top="660" w:right="840" w:bottom="567" w:left="860" w:header="720" w:footer="720" w:gutter="0"/>
          <w:cols w:space="720"/>
        </w:sectPr>
      </w:pPr>
    </w:p>
    <w:p w:rsidR="000F7558" w:rsidRDefault="003025AD">
      <w:pPr>
        <w:spacing w:before="26"/>
        <w:ind w:right="234"/>
        <w:jc w:val="right"/>
        <w:rPr>
          <w:rFonts w:ascii="Calibri"/>
        </w:rPr>
      </w:pPr>
      <w:r w:rsidRPr="003025AD">
        <w:lastRenderedPageBreak/>
        <w:pict>
          <v:rect id="_x0000_s1028" style="position:absolute;left:0;text-align:left;margin-left:0;margin-top:0;width:595.3pt;height:841.9pt;z-index:-16251904;mso-position-horizontal-relative:page;mso-position-vertical-relative:page" fillcolor="#edebe0" stroked="f">
            <w10:wrap anchorx="page" anchory="page"/>
          </v:rect>
        </w:pict>
      </w:r>
      <w:r w:rsidR="003C568B">
        <w:t>2</w:t>
      </w:r>
    </w:p>
    <w:p w:rsidR="000F7558" w:rsidRDefault="000F7558">
      <w:pPr>
        <w:pStyle w:val="a3"/>
        <w:rPr>
          <w:rFonts w:ascii="Calibri"/>
          <w:sz w:val="20"/>
        </w:rPr>
      </w:pPr>
    </w:p>
    <w:p w:rsidR="000F7558" w:rsidRDefault="000F7558">
      <w:pPr>
        <w:pStyle w:val="a3"/>
        <w:spacing w:before="3"/>
        <w:rPr>
          <w:rFonts w:ascii="Calibri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0"/>
        <w:gridCol w:w="3322"/>
        <w:gridCol w:w="3323"/>
      </w:tblGrid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αποδοτικότητα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trump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Overbear,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overshadow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Κερδίζω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επισκιάζω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welfare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wellbeing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Καλές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συνθήκες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διαβίωσης</w:t>
            </w:r>
            <w:proofErr w:type="spellEnd"/>
          </w:p>
        </w:tc>
      </w:tr>
      <w:tr w:rsidR="000F7558">
        <w:trPr>
          <w:trHeight w:val="1281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spacing w:before="6"/>
              <w:ind w:left="0"/>
              <w:rPr>
                <w:rFonts w:ascii="Calibri"/>
                <w:sz w:val="38"/>
              </w:rPr>
            </w:pPr>
          </w:p>
          <w:p w:rsidR="000F7558" w:rsidRDefault="002D2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Communicate 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to the 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F7558" w:rsidRDefault="002D22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3323" w:type="dxa"/>
            <w:shd w:val="clear" w:color="auto" w:fill="F1F1F1"/>
          </w:tcPr>
          <w:p w:rsidR="000F7558" w:rsidRDefault="000F7558">
            <w:pPr>
              <w:pStyle w:val="TableParagraph"/>
              <w:spacing w:before="4"/>
              <w:ind w:left="0"/>
              <w:rPr>
                <w:rFonts w:ascii="Calibri"/>
                <w:sz w:val="25"/>
              </w:rPr>
            </w:pPr>
          </w:p>
          <w:p w:rsidR="000F7558" w:rsidRDefault="002D220E">
            <w:pPr>
              <w:pStyle w:val="TableParagraph"/>
              <w:spacing w:line="276" w:lineRule="auto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Ευαισθητοποιώ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την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κοινή</w:t>
            </w:r>
            <w:proofErr w:type="spellEnd"/>
            <w:r>
              <w:rPr>
                <w:spacing w:val="-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γνώμη</w:t>
            </w:r>
            <w:proofErr w:type="spellEnd"/>
          </w:p>
        </w:tc>
      </w:tr>
      <w:tr w:rsidR="000F7558">
        <w:trPr>
          <w:trHeight w:val="642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detriment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0F7558" w:rsidRDefault="002D220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disadvantage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Εις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βάρος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plight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Troubles,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Τα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δεινά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hyperproduction</w:t>
            </w:r>
            <w:proofErr w:type="spellEnd"/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Excessive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υπερπαραγωγή</w:t>
            </w:r>
            <w:proofErr w:type="spellEnd"/>
          </w:p>
        </w:tc>
      </w:tr>
      <w:tr w:rsidR="000F7558">
        <w:trPr>
          <w:trHeight w:val="374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genetic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sz w:val="24"/>
              </w:rPr>
              <w:t>Γενετική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τροποποίηση</w:t>
            </w:r>
            <w:proofErr w:type="spellEnd"/>
          </w:p>
        </w:tc>
      </w:tr>
      <w:tr w:rsidR="000F7558">
        <w:trPr>
          <w:trHeight w:val="374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3323" w:type="dxa"/>
            <w:shd w:val="clear" w:color="auto" w:fill="F1F1F1"/>
          </w:tcPr>
          <w:p w:rsidR="000F7558" w:rsidRPr="00220CC8" w:rsidRDefault="00220CC8">
            <w:pPr>
              <w:pStyle w:val="TableParagraph"/>
              <w:ind w:left="0"/>
              <w:rPr>
                <w:rFonts w:ascii="Times New Roman"/>
                <w:lang w:val="el-GR"/>
              </w:rPr>
            </w:pPr>
            <w:r>
              <w:rPr>
                <w:rFonts w:ascii="Times New Roman"/>
                <w:lang w:val="el-GR"/>
              </w:rPr>
              <w:t xml:space="preserve">  </w:t>
            </w:r>
            <w:r>
              <w:rPr>
                <w:rFonts w:ascii="Times New Roman"/>
                <w:lang w:val="el-GR"/>
              </w:rPr>
              <w:t>Επιφέρω</w:t>
            </w:r>
            <w:r>
              <w:rPr>
                <w:rFonts w:ascii="Times New Roman"/>
                <w:lang w:val="el-GR"/>
              </w:rPr>
              <w:t xml:space="preserve">, </w:t>
            </w:r>
            <w:r>
              <w:rPr>
                <w:rFonts w:ascii="Times New Roman"/>
                <w:lang w:val="el-GR"/>
              </w:rPr>
              <w:t>προκαλώ</w:t>
            </w:r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Abundant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abundance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Plentiful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plenty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Άφθονος</w:t>
            </w:r>
            <w:proofErr w:type="spellEnd"/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αφθονία</w:t>
            </w:r>
            <w:proofErr w:type="spellEnd"/>
          </w:p>
        </w:tc>
      </w:tr>
      <w:tr w:rsidR="000F7558">
        <w:trPr>
          <w:trHeight w:val="374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Biotech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sz w:val="24"/>
              </w:rPr>
              <w:t>Βιοτεχνολογική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επιχείρηση</w:t>
            </w:r>
            <w:proofErr w:type="spellEnd"/>
          </w:p>
        </w:tc>
      </w:tr>
      <w:tr w:rsidR="000F7558">
        <w:trPr>
          <w:trHeight w:val="373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netter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"/>
              <w:rPr>
                <w:sz w:val="24"/>
              </w:rPr>
            </w:pPr>
            <w:proofErr w:type="spellStart"/>
            <w:r>
              <w:rPr>
                <w:sz w:val="24"/>
              </w:rPr>
              <w:t>Αλιευτικά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σκάφη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δίχτυα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grassland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plain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Βοσκοτόπι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specimen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Δείγμα</w:t>
            </w:r>
            <w:proofErr w:type="spellEnd"/>
          </w:p>
        </w:tc>
      </w:tr>
      <w:tr w:rsidR="000F7558">
        <w:trPr>
          <w:trHeight w:val="643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reassemble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reconstruct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Ανασυνθέτω</w:t>
            </w:r>
            <w:proofErr w:type="spellEnd"/>
            <w:r>
              <w:rPr>
                <w:sz w:val="24"/>
              </w:rPr>
              <w:t>,</w:t>
            </w:r>
          </w:p>
          <w:p w:rsidR="000F7558" w:rsidRDefault="002D220E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ανακατασκευάζω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genome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0F7558" w:rsidRDefault="002D220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organism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Γονιδίωμα</w:t>
            </w:r>
            <w:proofErr w:type="spellEnd"/>
          </w:p>
        </w:tc>
      </w:tr>
      <w:tr w:rsidR="000F7558">
        <w:trPr>
          <w:trHeight w:val="373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evolution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Progress,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Εξέλιξη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gene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Γονίδιο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Mutation,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Παραλλαγή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διακύμανση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reach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Καταλήγω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συμφωνία</w:t>
            </w:r>
            <w:proofErr w:type="spellEnd"/>
          </w:p>
        </w:tc>
      </w:tr>
      <w:tr w:rsidR="000F7558">
        <w:trPr>
          <w:trHeight w:val="324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rFonts w:ascii="Cambria"/>
                <w:sz w:val="24"/>
              </w:rPr>
              <w:t>*</w:t>
            </w:r>
            <w:r>
              <w:rPr>
                <w:sz w:val="24"/>
              </w:rPr>
              <w:t>endangered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extinct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Απειλούμενο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είδος</w:t>
            </w:r>
            <w:proofErr w:type="spellEnd"/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32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species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extinction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0F7558" w:rsidRDefault="002D220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extermination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Είδος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υπό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εξαφάνιση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subsidize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Χρηματοδοτώ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επιχορηγώ</w:t>
            </w:r>
            <w:proofErr w:type="spellEnd"/>
          </w:p>
        </w:tc>
      </w:tr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concrete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Solid,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Σαφής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ξεκάθαρος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specific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Exact,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Ακριβής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συγκεκριμένος</w:t>
            </w:r>
            <w:proofErr w:type="spellEnd"/>
          </w:p>
        </w:tc>
      </w:tr>
      <w:tr w:rsidR="000F7558">
        <w:trPr>
          <w:trHeight w:val="642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justify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</w:p>
          <w:p w:rsidR="000F7558" w:rsidRDefault="002D220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explanation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Αιτιολογώ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δικαιολογώ</w:t>
            </w:r>
            <w:proofErr w:type="spellEnd"/>
          </w:p>
        </w:tc>
      </w:tr>
      <w:tr w:rsidR="000F7558">
        <w:trPr>
          <w:trHeight w:val="31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clarify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elucidate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Διευκρινίζω</w:t>
            </w:r>
            <w:proofErr w:type="spellEnd"/>
          </w:p>
        </w:tc>
      </w:tr>
      <w:tr w:rsidR="000F7558">
        <w:trPr>
          <w:trHeight w:val="559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rFonts w:ascii="Sylfaen"/>
                <w:color w:val="FF0000"/>
                <w:sz w:val="24"/>
              </w:rPr>
              <w:t>*</w:t>
            </w:r>
            <w:r>
              <w:rPr>
                <w:color w:val="FF0000"/>
                <w:sz w:val="24"/>
              </w:rPr>
              <w:t>USEFUL</w:t>
            </w:r>
          </w:p>
          <w:p w:rsidR="000F7558" w:rsidRDefault="002D220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TERMS/EXPRESSIONS</w:t>
            </w:r>
          </w:p>
        </w:tc>
        <w:tc>
          <w:tcPr>
            <w:tcW w:w="3323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F7558">
        <w:trPr>
          <w:trHeight w:val="640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43"/>
              <w:rPr>
                <w:sz w:val="24"/>
              </w:rPr>
            </w:pPr>
            <w:r>
              <w:rPr>
                <w:rFonts w:ascii="Cambria"/>
                <w:sz w:val="24"/>
              </w:rPr>
              <w:t>*</w:t>
            </w:r>
            <w:r>
              <w:rPr>
                <w:sz w:val="24"/>
              </w:rPr>
              <w:t>Animal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agriculture/animal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husbandry</w:t>
            </w:r>
          </w:p>
        </w:tc>
        <w:tc>
          <w:tcPr>
            <w:tcW w:w="3323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Κτηνοτροφία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εκτροφή</w:t>
            </w:r>
            <w:proofErr w:type="spellEnd"/>
          </w:p>
          <w:p w:rsidR="000F7558" w:rsidRDefault="002D220E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ζώων</w:t>
            </w:r>
            <w:proofErr w:type="spellEnd"/>
          </w:p>
        </w:tc>
      </w:tr>
    </w:tbl>
    <w:p w:rsidR="000F7558" w:rsidRDefault="000F7558">
      <w:pPr>
        <w:pStyle w:val="a3"/>
        <w:rPr>
          <w:rFonts w:ascii="Calibri"/>
          <w:sz w:val="8"/>
        </w:rPr>
      </w:pPr>
    </w:p>
    <w:p w:rsidR="000F7558" w:rsidRDefault="000F7558">
      <w:pPr>
        <w:rPr>
          <w:rFonts w:ascii="Calibri"/>
        </w:rPr>
        <w:sectPr w:rsidR="000F7558">
          <w:pgSz w:w="11910" w:h="16840"/>
          <w:pgMar w:top="660" w:right="840" w:bottom="280" w:left="860" w:header="720" w:footer="720" w:gutter="0"/>
          <w:cols w:space="720"/>
        </w:sectPr>
      </w:pPr>
    </w:p>
    <w:p w:rsidR="000F7558" w:rsidRDefault="003C568B">
      <w:pPr>
        <w:spacing w:before="26"/>
        <w:ind w:right="234"/>
        <w:jc w:val="right"/>
        <w:rPr>
          <w:rFonts w:ascii="Calibri"/>
        </w:rPr>
      </w:pPr>
      <w:r>
        <w:rPr>
          <w:rFonts w:ascii="Calibri"/>
        </w:rPr>
        <w:lastRenderedPageBreak/>
        <w:t>3</w:t>
      </w:r>
    </w:p>
    <w:p w:rsidR="000F7558" w:rsidRDefault="000F7558">
      <w:pPr>
        <w:pStyle w:val="a3"/>
        <w:rPr>
          <w:rFonts w:ascii="Calibri"/>
          <w:sz w:val="20"/>
        </w:rPr>
      </w:pPr>
    </w:p>
    <w:p w:rsidR="000F7558" w:rsidRDefault="000F7558">
      <w:pPr>
        <w:pStyle w:val="a3"/>
        <w:spacing w:before="3"/>
        <w:rPr>
          <w:rFonts w:ascii="Calibri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0"/>
        <w:gridCol w:w="3322"/>
        <w:gridCol w:w="3323"/>
      </w:tblGrid>
      <w:tr w:rsidR="000F7558">
        <w:trPr>
          <w:trHeight w:val="32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F7558">
        <w:trPr>
          <w:trHeight w:val="1281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spacing w:before="10"/>
              <w:ind w:left="0"/>
              <w:rPr>
                <w:rFonts w:ascii="Calibri"/>
                <w:sz w:val="23"/>
              </w:rPr>
            </w:pPr>
          </w:p>
          <w:p w:rsidR="000F7558" w:rsidRDefault="002D220E">
            <w:pPr>
              <w:pStyle w:val="TableParagraph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Animal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76" w:lineRule="auto"/>
              <w:ind w:right="307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Καλές συνθήκες διαβίωσης</w:t>
            </w:r>
            <w:r w:rsidRPr="003C568B">
              <w:rPr>
                <w:spacing w:val="-70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των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ζώων</w:t>
            </w:r>
          </w:p>
          <w:p w:rsidR="000F7558" w:rsidRPr="003C568B" w:rsidRDefault="002D220E">
            <w:pPr>
              <w:pStyle w:val="TableParagraph"/>
              <w:spacing w:line="300" w:lineRule="exact"/>
              <w:rPr>
                <w:sz w:val="24"/>
                <w:lang w:val="el-GR"/>
              </w:rPr>
            </w:pPr>
            <w:r w:rsidRPr="003C568B">
              <w:rPr>
                <w:rFonts w:ascii="Sylfaen" w:hAnsi="Sylfaen"/>
                <w:sz w:val="24"/>
                <w:lang w:val="el-GR"/>
              </w:rPr>
              <w:t>*</w:t>
            </w:r>
            <w:r>
              <w:rPr>
                <w:sz w:val="24"/>
              </w:rPr>
              <w:t>Animal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>
              <w:rPr>
                <w:sz w:val="24"/>
              </w:rPr>
              <w:t>rights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Δικαιώματα</w:t>
            </w:r>
          </w:p>
          <w:p w:rsidR="000F7558" w:rsidRDefault="002D220E">
            <w:pPr>
              <w:pStyle w:val="TableParagraph"/>
              <w:spacing w:before="7"/>
              <w:rPr>
                <w:sz w:val="24"/>
              </w:rPr>
            </w:pPr>
            <w:proofErr w:type="spellStart"/>
            <w:r>
              <w:rPr>
                <w:sz w:val="24"/>
              </w:rPr>
              <w:t>των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ζώων</w:t>
            </w:r>
            <w:proofErr w:type="spellEnd"/>
          </w:p>
        </w:tc>
      </w:tr>
      <w:tr w:rsidR="000F7558">
        <w:trPr>
          <w:trHeight w:val="1281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cruelty</w:t>
            </w:r>
          </w:p>
          <w:p w:rsidR="000F7558" w:rsidRDefault="000F7558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0F7558" w:rsidRDefault="000F7558">
            <w:pPr>
              <w:pStyle w:val="TableParagraph"/>
              <w:spacing w:before="11"/>
              <w:ind w:left="0"/>
              <w:rPr>
                <w:rFonts w:ascii="Calibri"/>
                <w:sz w:val="24"/>
              </w:rPr>
            </w:pPr>
          </w:p>
          <w:p w:rsidR="000F7558" w:rsidRDefault="002D220E">
            <w:pPr>
              <w:pStyle w:val="TableParagraph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cruelty-free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76" w:lineRule="auto"/>
              <w:ind w:right="435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Βάναυση μεταχείριση των</w:t>
            </w:r>
            <w:r w:rsidRPr="003C568B">
              <w:rPr>
                <w:spacing w:val="-7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ζώων</w:t>
            </w:r>
          </w:p>
          <w:p w:rsidR="000F7558" w:rsidRPr="003C568B" w:rsidRDefault="002D220E">
            <w:pPr>
              <w:pStyle w:val="TableParagraph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Παράγω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προϊόντα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χωρίς</w:t>
            </w:r>
          </w:p>
          <w:p w:rsidR="000F7558" w:rsidRDefault="002D220E">
            <w:pPr>
              <w:pStyle w:val="TableParagraph"/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πειράματα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ζώα</w:t>
            </w:r>
            <w:proofErr w:type="spellEnd"/>
          </w:p>
        </w:tc>
      </w:tr>
      <w:tr w:rsidR="000F7558" w:rsidRPr="00220CC8">
        <w:trPr>
          <w:trHeight w:val="962"/>
        </w:trPr>
        <w:tc>
          <w:tcPr>
            <w:tcW w:w="3320" w:type="dxa"/>
            <w:shd w:val="clear" w:color="auto" w:fill="F1F1F1"/>
          </w:tcPr>
          <w:p w:rsidR="000F7558" w:rsidRDefault="000F7558">
            <w:pPr>
              <w:pStyle w:val="TableParagraph"/>
              <w:spacing w:before="1"/>
              <w:ind w:left="0"/>
              <w:rPr>
                <w:rFonts w:ascii="Calibri"/>
                <w:sz w:val="24"/>
              </w:rPr>
            </w:pPr>
          </w:p>
          <w:p w:rsidR="000F7558" w:rsidRDefault="002D220E">
            <w:pPr>
              <w:pStyle w:val="TableParagraph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Hoarder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78" w:lineRule="auto"/>
              <w:ind w:right="992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Μανιακός συλλέκτης</w:t>
            </w:r>
            <w:r w:rsidRPr="003C568B">
              <w:rPr>
                <w:spacing w:val="-70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(υποδηλώνει</w:t>
            </w:r>
            <w:r w:rsidRPr="003C568B">
              <w:rPr>
                <w:spacing w:val="-1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ψυχική</w:t>
            </w:r>
          </w:p>
          <w:p w:rsidR="000F7558" w:rsidRPr="003C568B" w:rsidRDefault="002D220E">
            <w:pPr>
              <w:pStyle w:val="TableParagraph"/>
              <w:spacing w:line="276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διαταραχή,</w:t>
            </w:r>
            <w:r w:rsidRPr="003C568B">
              <w:rPr>
                <w:spacing w:val="-6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ψυχαναγκασμό)</w:t>
            </w:r>
          </w:p>
        </w:tc>
      </w:tr>
      <w:tr w:rsidR="000F7558" w:rsidRPr="00220CC8">
        <w:trPr>
          <w:trHeight w:val="837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28" w:line="223" w:lineRule="auto"/>
              <w:ind w:right="717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Meet minimum animal</w:t>
            </w:r>
            <w:r>
              <w:rPr>
                <w:spacing w:val="-71"/>
                <w:sz w:val="24"/>
              </w:rPr>
              <w:t xml:space="preserve"> </w:t>
            </w:r>
            <w:r>
              <w:rPr>
                <w:sz w:val="24"/>
              </w:rPr>
              <w:t>welfare standards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ind w:right="934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Πληρώ τις ελάχιστες</w:t>
            </w:r>
            <w:r w:rsidRPr="003C568B">
              <w:rPr>
                <w:spacing w:val="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προδιαγραφές</w:t>
            </w:r>
            <w:r w:rsidRPr="003C568B">
              <w:rPr>
                <w:spacing w:val="-10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καλής</w:t>
            </w:r>
          </w:p>
          <w:p w:rsidR="000F7558" w:rsidRPr="003C568B" w:rsidRDefault="002D220E">
            <w:pPr>
              <w:pStyle w:val="TableParagraph"/>
              <w:spacing w:line="272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μεταχείρισης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των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ζώων</w:t>
            </w:r>
          </w:p>
        </w:tc>
      </w:tr>
      <w:tr w:rsidR="000F7558">
        <w:trPr>
          <w:trHeight w:val="2642"/>
        </w:trPr>
        <w:tc>
          <w:tcPr>
            <w:tcW w:w="3320" w:type="dxa"/>
            <w:shd w:val="clear" w:color="auto" w:fill="F1F1F1"/>
          </w:tcPr>
          <w:p w:rsidR="000F7558" w:rsidRPr="003C568B" w:rsidRDefault="000F7558">
            <w:pPr>
              <w:pStyle w:val="TableParagraph"/>
              <w:ind w:left="0"/>
              <w:rPr>
                <w:rFonts w:ascii="Calibri"/>
                <w:sz w:val="28"/>
                <w:lang w:val="el-GR"/>
              </w:rPr>
            </w:pPr>
          </w:p>
          <w:p w:rsidR="000F7558" w:rsidRPr="003C568B" w:rsidRDefault="000F7558">
            <w:pPr>
              <w:pStyle w:val="TableParagraph"/>
              <w:ind w:left="0"/>
              <w:rPr>
                <w:rFonts w:ascii="Calibri"/>
                <w:sz w:val="28"/>
                <w:lang w:val="el-GR"/>
              </w:rPr>
            </w:pPr>
          </w:p>
          <w:p w:rsidR="000F7558" w:rsidRPr="003C568B" w:rsidRDefault="000F7558">
            <w:pPr>
              <w:pStyle w:val="TableParagraph"/>
              <w:spacing w:before="10"/>
              <w:ind w:left="0"/>
              <w:rPr>
                <w:rFonts w:ascii="Calibri"/>
                <w:sz w:val="36"/>
                <w:lang w:val="el-GR"/>
              </w:rPr>
            </w:pPr>
          </w:p>
          <w:p w:rsidR="000F7558" w:rsidRDefault="002D220E">
            <w:pPr>
              <w:pStyle w:val="TableParagraph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Vegan/veganism/go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vegan</w:t>
            </w:r>
          </w:p>
        </w:tc>
        <w:tc>
          <w:tcPr>
            <w:tcW w:w="3322" w:type="dxa"/>
            <w:shd w:val="clear" w:color="auto" w:fill="F1F1F1"/>
          </w:tcPr>
          <w:p w:rsidR="000F7558" w:rsidRDefault="002D220E">
            <w:pPr>
              <w:pStyle w:val="TableParagraph"/>
              <w:spacing w:line="276" w:lineRule="auto"/>
              <w:ind w:right="236"/>
            </w:pPr>
            <w:r>
              <w:t>Veganism is the practice of</w:t>
            </w:r>
            <w:r>
              <w:rPr>
                <w:spacing w:val="1"/>
              </w:rPr>
              <w:t xml:space="preserve"> </w:t>
            </w:r>
            <w:r>
              <w:t>abstaining from the use of</w:t>
            </w:r>
            <w:r>
              <w:rPr>
                <w:spacing w:val="1"/>
              </w:rPr>
              <w:t xml:space="preserve"> </w:t>
            </w:r>
            <w:r>
              <w:t>animal products, particularly</w:t>
            </w:r>
            <w:r>
              <w:rPr>
                <w:spacing w:val="1"/>
              </w:rPr>
              <w:t xml:space="preserve"> </w:t>
            </w:r>
            <w:r>
              <w:t>in diet, and an associated</w:t>
            </w:r>
            <w:r>
              <w:rPr>
                <w:spacing w:val="1"/>
              </w:rPr>
              <w:t xml:space="preserve"> </w:t>
            </w:r>
            <w:r>
              <w:t>philosophy that rejects the</w:t>
            </w:r>
            <w:r>
              <w:rPr>
                <w:spacing w:val="1"/>
              </w:rPr>
              <w:t xml:space="preserve"> </w:t>
            </w:r>
            <w:r>
              <w:t>commodity status of animals.</w:t>
            </w:r>
            <w:r>
              <w:rPr>
                <w:spacing w:val="-64"/>
              </w:rPr>
              <w:t xml:space="preserve"> </w:t>
            </w:r>
            <w:r>
              <w:t>An individual who follows the</w:t>
            </w:r>
            <w:r>
              <w:rPr>
                <w:spacing w:val="-64"/>
              </w:rPr>
              <w:t xml:space="preserve"> </w:t>
            </w:r>
            <w:r>
              <w:t>diet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philosophy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known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  <w:p w:rsidR="000F7558" w:rsidRDefault="002D220E">
            <w:pPr>
              <w:pStyle w:val="TableParagraph"/>
            </w:pPr>
            <w:proofErr w:type="gramStart"/>
            <w:r>
              <w:t>a</w:t>
            </w:r>
            <w:proofErr w:type="gramEnd"/>
            <w:r>
              <w:rPr>
                <w:spacing w:val="-4"/>
              </w:rPr>
              <w:t xml:space="preserve"> </w:t>
            </w:r>
            <w:r>
              <w:t>vegan.</w:t>
            </w:r>
            <w:r>
              <w:rPr>
                <w:spacing w:val="-3"/>
              </w:rPr>
              <w:t xml:space="preserve"> </w:t>
            </w:r>
            <w:r>
              <w:t>«Wikipedia»</w:t>
            </w:r>
          </w:p>
        </w:tc>
        <w:tc>
          <w:tcPr>
            <w:tcW w:w="3323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0F7558" w:rsidRDefault="000F7558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0F7558" w:rsidRDefault="000F7558">
            <w:pPr>
              <w:pStyle w:val="TableParagraph"/>
              <w:ind w:left="0"/>
              <w:rPr>
                <w:rFonts w:ascii="Calibri"/>
                <w:sz w:val="25"/>
              </w:rPr>
            </w:pPr>
          </w:p>
          <w:p w:rsidR="000F7558" w:rsidRDefault="002D220E">
            <w:pPr>
              <w:pStyle w:val="TableParagraph"/>
              <w:spacing w:line="276" w:lineRule="auto"/>
              <w:ind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Χορτοφάγος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χορτοφαγία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γίνομαι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χορτοφάγος</w:t>
            </w:r>
            <w:proofErr w:type="spellEnd"/>
          </w:p>
        </w:tc>
      </w:tr>
      <w:tr w:rsidR="000F7558" w:rsidRPr="00220CC8">
        <w:trPr>
          <w:trHeight w:val="558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Profit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exploiting</w:t>
            </w:r>
          </w:p>
          <w:p w:rsidR="000F7558" w:rsidRDefault="002D220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animals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67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Κερδίζω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από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την</w:t>
            </w:r>
          </w:p>
          <w:p w:rsidR="000F7558" w:rsidRPr="003C568B" w:rsidRDefault="002D220E">
            <w:pPr>
              <w:pStyle w:val="TableParagraph"/>
              <w:spacing w:before="2" w:line="270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εκμετάλλευση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των ζώων</w:t>
            </w:r>
          </w:p>
        </w:tc>
      </w:tr>
      <w:tr w:rsidR="000F7558" w:rsidRPr="00220CC8">
        <w:trPr>
          <w:trHeight w:val="834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250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Habitat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67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Διατήρηση</w:t>
            </w:r>
            <w:r w:rsidRPr="003C568B">
              <w:rPr>
                <w:spacing w:val="-3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του</w:t>
            </w:r>
            <w:r w:rsidRPr="003C568B">
              <w:rPr>
                <w:spacing w:val="-2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φυσικού</w:t>
            </w:r>
          </w:p>
          <w:p w:rsidR="000F7558" w:rsidRPr="003C568B" w:rsidRDefault="002D220E">
            <w:pPr>
              <w:pStyle w:val="TableParagraph"/>
              <w:spacing w:line="278" w:lineRule="exact"/>
              <w:ind w:right="361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περιβάλλοντος όπου ζει κι</w:t>
            </w:r>
            <w:r w:rsidRPr="003C568B">
              <w:rPr>
                <w:spacing w:val="-70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αναπαράγεται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ένα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ζώο</w:t>
            </w:r>
          </w:p>
        </w:tc>
      </w:tr>
      <w:tr w:rsidR="000F7558">
        <w:trPr>
          <w:trHeight w:val="837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25" w:line="225" w:lineRule="auto"/>
              <w:ind w:right="112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Apply biological research to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42" w:lineRule="auto"/>
              <w:ind w:right="113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Εφαρμόζω βιολογική έρευνα</w:t>
            </w:r>
            <w:r w:rsidRPr="003C568B">
              <w:rPr>
                <w:spacing w:val="-70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σε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πραγματικά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ιατρικά</w:t>
            </w:r>
          </w:p>
          <w:p w:rsidR="000F7558" w:rsidRDefault="002D220E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προβλήματα</w:t>
            </w:r>
            <w:proofErr w:type="spellEnd"/>
          </w:p>
        </w:tc>
      </w:tr>
      <w:tr w:rsidR="000F7558" w:rsidRPr="00220CC8">
        <w:trPr>
          <w:trHeight w:val="557"/>
        </w:trPr>
        <w:tc>
          <w:tcPr>
            <w:tcW w:w="3320" w:type="dxa"/>
            <w:shd w:val="clear" w:color="auto" w:fill="F1F1F1"/>
          </w:tcPr>
          <w:p w:rsidR="000F7558" w:rsidRDefault="002D220E">
            <w:pPr>
              <w:pStyle w:val="TableParagraph"/>
              <w:spacing w:before="111"/>
              <w:rPr>
                <w:sz w:val="24"/>
              </w:rPr>
            </w:pPr>
            <w:r>
              <w:rPr>
                <w:rFonts w:ascii="Sylfaen"/>
                <w:sz w:val="24"/>
              </w:rPr>
              <w:t>*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diets</w:t>
            </w:r>
          </w:p>
        </w:tc>
        <w:tc>
          <w:tcPr>
            <w:tcW w:w="3322" w:type="dxa"/>
            <w:shd w:val="clear" w:color="auto" w:fill="F1F1F1"/>
          </w:tcPr>
          <w:p w:rsidR="000F7558" w:rsidRDefault="000F755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23" w:type="dxa"/>
            <w:shd w:val="clear" w:color="auto" w:fill="F1F1F1"/>
          </w:tcPr>
          <w:p w:rsidR="000F7558" w:rsidRPr="003C568B" w:rsidRDefault="002D220E">
            <w:pPr>
              <w:pStyle w:val="TableParagraph"/>
              <w:spacing w:line="267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Παγκόσμια</w:t>
            </w:r>
            <w:r w:rsidRPr="003C568B">
              <w:rPr>
                <w:spacing w:val="-4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αλλαγή</w:t>
            </w:r>
            <w:r w:rsidRPr="003C568B">
              <w:rPr>
                <w:spacing w:val="-1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του</w:t>
            </w:r>
          </w:p>
          <w:p w:rsidR="000F7558" w:rsidRPr="003C568B" w:rsidRDefault="002D220E">
            <w:pPr>
              <w:pStyle w:val="TableParagraph"/>
              <w:spacing w:line="270" w:lineRule="exact"/>
              <w:rPr>
                <w:sz w:val="24"/>
                <w:lang w:val="el-GR"/>
              </w:rPr>
            </w:pPr>
            <w:r w:rsidRPr="003C568B">
              <w:rPr>
                <w:sz w:val="24"/>
                <w:lang w:val="el-GR"/>
              </w:rPr>
              <w:t>τρόπου</w:t>
            </w:r>
            <w:r w:rsidRPr="003C568B">
              <w:rPr>
                <w:spacing w:val="-5"/>
                <w:sz w:val="24"/>
                <w:lang w:val="el-GR"/>
              </w:rPr>
              <w:t xml:space="preserve"> </w:t>
            </w:r>
            <w:r w:rsidRPr="003C568B">
              <w:rPr>
                <w:sz w:val="24"/>
                <w:lang w:val="el-GR"/>
              </w:rPr>
              <w:t>διατροφής</w:t>
            </w:r>
          </w:p>
        </w:tc>
      </w:tr>
    </w:tbl>
    <w:p w:rsidR="000F7558" w:rsidRPr="003C568B" w:rsidRDefault="000F7558">
      <w:pPr>
        <w:pStyle w:val="a3"/>
        <w:rPr>
          <w:rFonts w:ascii="Calibri"/>
          <w:sz w:val="20"/>
          <w:lang w:val="el-GR"/>
        </w:rPr>
      </w:pPr>
    </w:p>
    <w:p w:rsidR="000F7558" w:rsidRPr="003C568B" w:rsidRDefault="000F7558">
      <w:pPr>
        <w:pStyle w:val="a3"/>
        <w:spacing w:before="6"/>
        <w:rPr>
          <w:rFonts w:ascii="Calibri"/>
          <w:sz w:val="18"/>
          <w:lang w:val="el-GR"/>
        </w:rPr>
      </w:pPr>
    </w:p>
    <w:p w:rsidR="000F7558" w:rsidRPr="00220CC8" w:rsidRDefault="000F7558">
      <w:pPr>
        <w:pStyle w:val="a3"/>
        <w:rPr>
          <w:rFonts w:ascii="Calibri"/>
          <w:sz w:val="20"/>
          <w:lang w:val="el-GR"/>
        </w:rPr>
      </w:pPr>
    </w:p>
    <w:p w:rsidR="000F7558" w:rsidRPr="00220CC8" w:rsidRDefault="000F7558">
      <w:pPr>
        <w:pStyle w:val="a3"/>
        <w:rPr>
          <w:rFonts w:ascii="Calibri"/>
          <w:sz w:val="20"/>
          <w:lang w:val="el-GR"/>
        </w:rPr>
      </w:pPr>
    </w:p>
    <w:p w:rsidR="000F7558" w:rsidRPr="00220CC8" w:rsidRDefault="000F7558">
      <w:pPr>
        <w:pStyle w:val="a3"/>
        <w:rPr>
          <w:rFonts w:ascii="Calibri"/>
          <w:sz w:val="20"/>
          <w:lang w:val="el-GR"/>
        </w:rPr>
      </w:pPr>
    </w:p>
    <w:p w:rsidR="000F7558" w:rsidRPr="00220CC8" w:rsidRDefault="000F7558" w:rsidP="003C568B">
      <w:pPr>
        <w:pStyle w:val="a3"/>
        <w:spacing w:before="10"/>
        <w:rPr>
          <w:rFonts w:ascii="Calibri"/>
          <w:sz w:val="29"/>
          <w:lang w:val="el-GR"/>
        </w:rPr>
      </w:pPr>
    </w:p>
    <w:sectPr w:rsidR="000F7558" w:rsidRPr="00220CC8" w:rsidSect="000F7558">
      <w:pgSz w:w="11910" w:h="16840"/>
      <w:pgMar w:top="66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598"/>
    <w:multiLevelType w:val="hybridMultilevel"/>
    <w:tmpl w:val="22905CBC"/>
    <w:lvl w:ilvl="0" w:tplc="0DBE7A5A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6172EAD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45D4234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5A88656A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18EEB15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6B2C0290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CD26BDC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6CD8287E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DD6E47EA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7558"/>
    <w:rsid w:val="000F7558"/>
    <w:rsid w:val="00220CC8"/>
    <w:rsid w:val="002D220E"/>
    <w:rsid w:val="003025AD"/>
    <w:rsid w:val="003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558"/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55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7558"/>
    <w:pPr>
      <w:spacing w:before="101"/>
      <w:ind w:left="22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F7558"/>
    <w:pPr>
      <w:ind w:left="940" w:right="23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F755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User</cp:lastModifiedBy>
  <cp:revision>3</cp:revision>
  <dcterms:created xsi:type="dcterms:W3CDTF">2024-10-19T13:54:00Z</dcterms:created>
  <dcterms:modified xsi:type="dcterms:W3CDTF">2025-01-12T19:25:00Z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2024-10-19T00:00:00Z</vt:filetime>
  </property>
</Properties>
</file>