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91" w:rsidRDefault="00892C91" w:rsidP="00892C91">
      <w:pPr>
        <w:rPr>
          <w:rFonts w:ascii="Times New Roman" w:hAnsi="Times New Roman" w:cs="Times New Roman"/>
          <w:sz w:val="24"/>
          <w:szCs w:val="24"/>
        </w:rPr>
      </w:pPr>
    </w:p>
    <w:p w:rsidR="00892C91" w:rsidRDefault="00892C91" w:rsidP="00892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ΠΕΜΠΤΗ 1/4/2021</w:t>
      </w:r>
    </w:p>
    <w:p w:rsidR="00892C91" w:rsidRDefault="00892C91" w:rsidP="00892C91">
      <w:pPr>
        <w:rPr>
          <w:rFonts w:ascii="Times New Roman" w:hAnsi="Times New Roman" w:cs="Times New Roman"/>
          <w:sz w:val="24"/>
          <w:szCs w:val="24"/>
        </w:rPr>
      </w:pPr>
    </w:p>
    <w:p w:rsidR="00892C91" w:rsidRDefault="00892C91" w:rsidP="00892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ΘΕΜΑ ΕΚΘΕΣΗΣ</w:t>
      </w:r>
    </w:p>
    <w:p w:rsidR="00892C91" w:rsidRDefault="00892C91" w:rsidP="00892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Υποθέστε ότι εκφωνείτε λόγο στο πνευματικό κέντρο του δήμου σας σχετικά με το χάσμα γενεών. Σε 300-350 λέξεις να αναφέρετε τις αλλαγές που συντελούνται στις σχέσεις εφήβων –μεγαλυτέρων και να προτείνεται τρόπους επίλυσης των διαφορών τους .</w:t>
      </w:r>
    </w:p>
    <w:p w:rsidR="004F7D40" w:rsidRDefault="004F7D40" w:rsidP="00892C91">
      <w:pPr>
        <w:rPr>
          <w:rFonts w:ascii="Times New Roman" w:hAnsi="Times New Roman" w:cs="Times New Roman"/>
          <w:sz w:val="24"/>
          <w:szCs w:val="24"/>
        </w:rPr>
      </w:pPr>
    </w:p>
    <w:p w:rsidR="004F7D40" w:rsidRDefault="004F7D40" w:rsidP="00892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ΠΑΡΑΤΗΡΗΣΕΙΣ  </w:t>
      </w:r>
    </w:p>
    <w:p w:rsidR="004F7D40" w:rsidRDefault="004F7D40" w:rsidP="00892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ΘΕΜΑ ΜΕ ΔΟΜΗ ΛΟΓΟΥ </w:t>
      </w:r>
    </w:p>
    <w:p w:rsidR="004F7D40" w:rsidRDefault="004F7D40" w:rsidP="00892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ΔΗΜΑΡΧΟΣ, ΓΟΝΕΙΣ , ΕΚΠΑΙΔΕΥΤΙΚΟΙ,  ΣΥΜΜΑΘΗΤΕΣ ΠΑΡΙΣΤΑΝΤΑΙ</w:t>
      </w:r>
    </w:p>
    <w:p w:rsidR="004F7D40" w:rsidRDefault="004F7D40" w:rsidP="00892C91">
      <w:pPr>
        <w:rPr>
          <w:rFonts w:ascii="Times New Roman" w:hAnsi="Times New Roman" w:cs="Times New Roman"/>
          <w:sz w:val="24"/>
          <w:szCs w:val="24"/>
        </w:rPr>
      </w:pPr>
    </w:p>
    <w:p w:rsidR="004F7D40" w:rsidRDefault="004F7D40" w:rsidP="00892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ΣΧΕΔΙΑΓΡΑΜΜΑ ΓΙΑ ΕΦΗΒΕΙΑ – ΝΕΟΥΣ  ΧΑΣΜΑ ΓΕΝΕΩΝ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Εφηβεία Σχεδιάγραμμα Α Λυκείου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Ορισμός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Εφηβεία ονομάζεται η περίοδος της μετάβασης από την παιδική στην ώριμη ηλικία. Πυρήνας της καθίσταται η ήβη, δηλαδή η πρόσκτηση της ικανότητας αναπαραγωγής.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 xml:space="preserve">Χαρακτηριστικά </w:t>
      </w:r>
      <w:proofErr w:type="spellStart"/>
      <w:r w:rsidRPr="004F7D40">
        <w:rPr>
          <w:rFonts w:ascii="Times New Roman" w:hAnsi="Times New Roman" w:cs="Times New Roman"/>
          <w:sz w:val="24"/>
          <w:szCs w:val="24"/>
        </w:rPr>
        <w:t>Eφήβων</w:t>
      </w:r>
      <w:proofErr w:type="spellEnd"/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Βιολογικά: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Ανάπτυξη της σωματικής διάπλασης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Μεταβολή των αδένων που προσδιορίζουν την έκφραση, τη φωνή, τη σκέψη, το συναίσθημα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Ψυχολογικά: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Τάση εσωτερίκευσης και μυστικοπάθειας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Ευαισθητοποίηση, ευθιξία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Έλλειψη αυτοπεποίθησης και ανασφάλεια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Φροντίδα για την εξωτερική εμφάνιση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Ενδιαφέρον για το άλλο φύλο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Άγχος για το μέλλον και απαισιοδοξία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lastRenderedPageBreak/>
        <w:t>Πνευματικά: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Υπαρξιακές ανησυχίες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Διεύρυνση πνευματικών οριζόντων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Όξυνση της κριτικής αντίληψης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Ιδεολογικός φιλελευθερισμός και εξιδανίκευση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Φόβος για τον ορθολογισμό των μεγάλων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 xml:space="preserve">Ονειροπόληση και οραματισμός 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Κοινωνικός – Οικογενειακός τομέας: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Αντιδραστικότητα και ριζοσπαστισμός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Αγωνιστικότητα για βελτίωση του κόσμου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Επιθυμία ανανέωσης και βελτίωσης των κακώς κειμένων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F7D40">
        <w:rPr>
          <w:rFonts w:ascii="Times New Roman" w:hAnsi="Times New Roman" w:cs="Times New Roman"/>
          <w:sz w:val="24"/>
          <w:szCs w:val="24"/>
        </w:rPr>
        <w:t>Οπαδοποίηση</w:t>
      </w:r>
      <w:proofErr w:type="spellEnd"/>
      <w:r w:rsidRPr="004F7D40">
        <w:rPr>
          <w:rFonts w:ascii="Times New Roman" w:hAnsi="Times New Roman" w:cs="Times New Roman"/>
          <w:sz w:val="24"/>
          <w:szCs w:val="24"/>
        </w:rPr>
        <w:t xml:space="preserve"> σε οτιδήποτε έχει την αξίωση του νέου, του διαφορετικού, του ανατρεπτικού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Προσαρμογή στη μόδα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Αναζήτηση φιλίας, γενικότερης αποδοχής, προτύπων και ειδώλων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Τάση αυτοτέλειας και ανεξαρτητοποίησης από τους γονείς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Αμφισβήτηση των καθιερωμένων αξιών, των ιδανικών και της παράδοσης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F7D40">
        <w:rPr>
          <w:rFonts w:ascii="Times New Roman" w:hAnsi="Times New Roman" w:cs="Times New Roman"/>
          <w:sz w:val="24"/>
          <w:szCs w:val="24"/>
        </w:rPr>
        <w:t>Aντιθέσεις</w:t>
      </w:r>
      <w:proofErr w:type="spellEnd"/>
      <w:r w:rsidRPr="004F7D40">
        <w:rPr>
          <w:rFonts w:ascii="Times New Roman" w:hAnsi="Times New Roman" w:cs="Times New Roman"/>
          <w:sz w:val="24"/>
          <w:szCs w:val="24"/>
        </w:rPr>
        <w:t>: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F7D40">
        <w:rPr>
          <w:rFonts w:ascii="Times New Roman" w:hAnsi="Times New Roman" w:cs="Times New Roman"/>
          <w:sz w:val="24"/>
          <w:szCs w:val="24"/>
        </w:rPr>
        <w:t>Υπερενέργεια</w:t>
      </w:r>
      <w:proofErr w:type="spellEnd"/>
      <w:r w:rsidRPr="004F7D40">
        <w:rPr>
          <w:rFonts w:ascii="Times New Roman" w:hAnsi="Times New Roman" w:cs="Times New Roman"/>
          <w:sz w:val="24"/>
          <w:szCs w:val="24"/>
        </w:rPr>
        <w:t xml:space="preserve"> – οκνηρία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F7D40">
        <w:rPr>
          <w:rFonts w:ascii="Times New Roman" w:hAnsi="Times New Roman" w:cs="Times New Roman"/>
          <w:sz w:val="24"/>
          <w:szCs w:val="24"/>
        </w:rPr>
        <w:t>Υπερευθυμία</w:t>
      </w:r>
      <w:proofErr w:type="spellEnd"/>
      <w:r w:rsidRPr="004F7D40">
        <w:rPr>
          <w:rFonts w:ascii="Times New Roman" w:hAnsi="Times New Roman" w:cs="Times New Roman"/>
          <w:sz w:val="24"/>
          <w:szCs w:val="24"/>
        </w:rPr>
        <w:t xml:space="preserve"> – δυσθυμία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 xml:space="preserve">Εγωισμός – </w:t>
      </w:r>
      <w:proofErr w:type="spellStart"/>
      <w:r w:rsidRPr="004F7D40">
        <w:rPr>
          <w:rFonts w:ascii="Times New Roman" w:hAnsi="Times New Roman" w:cs="Times New Roman"/>
          <w:sz w:val="24"/>
          <w:szCs w:val="24"/>
        </w:rPr>
        <w:t>αυτοπεριφρόνηση</w:t>
      </w:r>
      <w:proofErr w:type="spellEnd"/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Κοινωνικότητα – απομόνωση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Ατομισμός – αλτρουισμός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Ασυγκράτητη ορμή – ανάγκη της αίσθησης του ελέγχου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Καταπολέμηση και άσκηση αυστηρού ελέγχου στις παραδοσιακές αξίες – άκριτη αποδοχή νέων ιδεολογικών προτάσεων και αξιών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Καταδίκη των επιδερμικών σχέσεων – τάση αυτοαπομόνωσης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Σχέσεις Εφήβων Γονέων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Οι έφηβοι: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νιώθουν ελεύθεροι και ώριμοι να αναλάβουν πρωτοβουλίες.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αντιλαμβάνονται τον κόσμο με πνεύμα προοπτικής.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θεωρούν ξεπερασμένες και συντηρητικές τις απόψεις των γονιών τους.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αντιδρούν ενίοτε βίαια και προκλητικά.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lastRenderedPageBreak/>
        <w:t>Οι γονείς: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προσπαθούν να τους εμφυσήσουν τις ιδέες και τις απόψεις τους για τη ζωή.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προβάλλουν (και επιβάλλουν) τα δικά τους πρότυπα και ιδανικά.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επιθυμούν τα παιδιά τους να υλοποιήσουν τα δικά τους ανεκπλήρωτα όνειρα.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εναντιώνονται στις επιλογές των νέων.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προκαλούν τους εφήβους συγκρίνοντάς τους με τη δική τους γενιά.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δεν εμπιστεύονται τις πρωτοβουλίες των παιδιών τους.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αδυνατούν να συνειδητοποιήσουν ότι τα παιδιά τους γίνονται ώριμοι πολίτες.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Προϋποθέσεις Υγιούς Σχέσης Εφήβων Γονέων – Μεγαλυτέρων: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Απαιτείται αμοιβαία υποχώρηση και αναγνώριση πως η κάθε πλευρά έχει μερίδιο στο δίκαιο και στο ορθό. Ειδικότερα: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Οι γονείς – μεγαλύτεροι χρειάζεται να: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σέβονται τα δικαιώματα της προσωπικής επιλογής των εφήβων.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διαλέγονται με τα παιδιά τους, για να εντοπίζουν τα προβλήματα και τις ανησυχίες τους.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συνειδητοποιούν ότι τα παιδιά τους δεν είναι κτήμα τους.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εγκαταλείπουν τον αυταρχισμό και την ακαμψία και να επιδίδονται στον παιδαγωγικό και συμβουλευτικό τους ρόλο.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τονώνουν το φρόνημα των νέων και να τους εμποτίζουν το αίσθημα της υπευθυνότητας.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αποτελούν οι ίδιοι με τη ζωή τους πρότυπα προς μίμηση.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στέκουν αρωγοί και συμπαραστάτες, όταν οι έφηβοι ζητούν τη βοήθειά τους.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αποφεύγουν την ανοχή σε τυχόν παραπτώματα, γιατί η υπερβολική ελευθερία καταλήγει σε ασυδοσία.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 xml:space="preserve">Οι έφηβοι ωφελούνται, όταν αναγνωρίζουν στους γονείς – </w:t>
      </w:r>
      <w:proofErr w:type="spellStart"/>
      <w:r w:rsidRPr="004F7D40">
        <w:rPr>
          <w:rFonts w:ascii="Times New Roman" w:hAnsi="Times New Roman" w:cs="Times New Roman"/>
          <w:sz w:val="24"/>
          <w:szCs w:val="24"/>
        </w:rPr>
        <w:t>μεγαλυτέρους</w:t>
      </w:r>
      <w:proofErr w:type="spellEnd"/>
      <w:r w:rsidRPr="004F7D40">
        <w:rPr>
          <w:rFonts w:ascii="Times New Roman" w:hAnsi="Times New Roman" w:cs="Times New Roman"/>
          <w:sz w:val="24"/>
          <w:szCs w:val="24"/>
        </w:rPr>
        <w:t xml:space="preserve"> τους: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την άδολη αγάπη.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την πείρα και, σε πολλές περιπτώσεις, την περισσότερη γνώση τους.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την δικαιολογημένη ανησυχία τους, καθώς τα παιδιά τους μεγαλώνουν σε μια κοινωνία που εγκυμονεί κινδύνους και παγίδες.</w:t>
      </w:r>
    </w:p>
    <w:p w:rsidR="004F7D40" w:rsidRPr="004F7D40" w:rsidRDefault="004F7D40" w:rsidP="004F7D40">
      <w:pPr>
        <w:rPr>
          <w:rFonts w:ascii="Times New Roman" w:hAnsi="Times New Roman" w:cs="Times New Roman"/>
          <w:sz w:val="24"/>
          <w:szCs w:val="24"/>
        </w:rPr>
      </w:pPr>
      <w:r w:rsidRPr="004F7D40">
        <w:rPr>
          <w:rFonts w:ascii="Times New Roman" w:hAnsi="Times New Roman" w:cs="Times New Roman"/>
          <w:sz w:val="24"/>
          <w:szCs w:val="24"/>
        </w:rPr>
        <w:t>την ηθική ευθύνη που έχουν για τους ίδιους.</w:t>
      </w:r>
    </w:p>
    <w:p w:rsidR="004F7D40" w:rsidRDefault="004F7D40" w:rsidP="00892C91">
      <w:pPr>
        <w:rPr>
          <w:rFonts w:ascii="Times New Roman" w:hAnsi="Times New Roman" w:cs="Times New Roman"/>
          <w:sz w:val="24"/>
          <w:szCs w:val="24"/>
        </w:rPr>
      </w:pPr>
    </w:p>
    <w:p w:rsidR="00892C91" w:rsidRDefault="00892C91" w:rsidP="00892C91">
      <w:pPr>
        <w:rPr>
          <w:rFonts w:ascii="Times New Roman" w:hAnsi="Times New Roman" w:cs="Times New Roman"/>
          <w:sz w:val="24"/>
          <w:szCs w:val="24"/>
        </w:rPr>
      </w:pPr>
    </w:p>
    <w:p w:rsidR="00892C91" w:rsidRDefault="00892C91" w:rsidP="00892C91">
      <w:pPr>
        <w:rPr>
          <w:rFonts w:ascii="Times New Roman" w:hAnsi="Times New Roman" w:cs="Times New Roman"/>
          <w:sz w:val="24"/>
          <w:szCs w:val="24"/>
        </w:rPr>
      </w:pPr>
    </w:p>
    <w:p w:rsidR="00892C91" w:rsidRDefault="00892C91" w:rsidP="00892C91">
      <w:pPr>
        <w:rPr>
          <w:rFonts w:ascii="Times New Roman" w:hAnsi="Times New Roman" w:cs="Times New Roman"/>
          <w:sz w:val="24"/>
          <w:szCs w:val="24"/>
        </w:rPr>
      </w:pPr>
    </w:p>
    <w:p w:rsidR="00892C91" w:rsidRDefault="00892C91" w:rsidP="00892C91">
      <w:pPr>
        <w:rPr>
          <w:rFonts w:ascii="Times New Roman" w:hAnsi="Times New Roman" w:cs="Times New Roman"/>
          <w:sz w:val="24"/>
          <w:szCs w:val="24"/>
        </w:rPr>
      </w:pPr>
    </w:p>
    <w:p w:rsidR="00892C91" w:rsidRDefault="00892C91" w:rsidP="00892C91">
      <w:pPr>
        <w:rPr>
          <w:rFonts w:ascii="Times New Roman" w:hAnsi="Times New Roman" w:cs="Times New Roman"/>
          <w:sz w:val="24"/>
          <w:szCs w:val="24"/>
        </w:rPr>
      </w:pPr>
    </w:p>
    <w:p w:rsidR="00E26CBD" w:rsidRDefault="00E26CBD"/>
    <w:sectPr w:rsidR="00E26CBD" w:rsidSect="00E26C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92C91"/>
    <w:rsid w:val="004F7D40"/>
    <w:rsid w:val="00892C91"/>
    <w:rsid w:val="00E2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91"/>
    <w:pPr>
      <w:spacing w:after="3" w:line="360" w:lineRule="auto"/>
      <w:ind w:left="730" w:right="50" w:hanging="10"/>
      <w:jc w:val="both"/>
    </w:pPr>
    <w:rPr>
      <w:rFonts w:ascii="Calibri" w:eastAsia="Calibri" w:hAnsi="Calibri" w:cs="Calibri"/>
      <w:color w:val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600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auser</dc:creator>
  <cp:lastModifiedBy>auser</cp:lastModifiedBy>
  <cp:revision>2</cp:revision>
  <dcterms:created xsi:type="dcterms:W3CDTF">2021-03-30T09:30:00Z</dcterms:created>
  <dcterms:modified xsi:type="dcterms:W3CDTF">2021-03-30T09:30:00Z</dcterms:modified>
</cp:coreProperties>
</file>