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15" w:rsidRDefault="00E97D15" w:rsidP="00E97D15">
      <w:pPr>
        <w:pStyle w:val="2"/>
        <w:spacing w:line="360" w:lineRule="auto"/>
        <w:rPr>
          <w:b/>
          <w:bCs/>
        </w:rPr>
      </w:pPr>
      <w:r>
        <w:rPr>
          <w:b/>
          <w:bCs/>
        </w:rPr>
        <w:t>8. Η εξέλιξη της Ελληνικής Επανάστασης.</w:t>
      </w:r>
    </w:p>
    <w:p w:rsidR="00E97D15" w:rsidRDefault="00E97D15" w:rsidP="00E97D15">
      <w:pPr>
        <w:pStyle w:val="2"/>
        <w:spacing w:line="360" w:lineRule="auto"/>
        <w:rPr>
          <w:u w:val="single"/>
        </w:rPr>
      </w:pPr>
      <w:r>
        <w:rPr>
          <w:u w:val="single"/>
        </w:rPr>
        <w:t>Α. Η ευνοϊκή συγκυρία.</w:t>
      </w:r>
    </w:p>
    <w:p w:rsidR="00E97D15" w:rsidRDefault="00E97D15" w:rsidP="00E97D15">
      <w:pPr>
        <w:pStyle w:val="2"/>
        <w:spacing w:line="360" w:lineRule="auto"/>
      </w:pPr>
      <w:r>
        <w:t>Την επιτυχία της ελληνικής επανάστασης στο νότιο ελλαδικό χώρο διευκόλυναν:</w:t>
      </w:r>
    </w:p>
    <w:p w:rsidR="00E97D15" w:rsidRDefault="00E97D15" w:rsidP="00E97D15">
      <w:pPr>
        <w:pStyle w:val="2"/>
        <w:spacing w:line="360" w:lineRule="auto"/>
      </w:pPr>
      <w:r>
        <w:t xml:space="preserve">-Ο περιορισμένος αριθμός Οθωμανικού στρατού, </w:t>
      </w:r>
    </w:p>
    <w:p w:rsidR="00E97D15" w:rsidRDefault="00E97D15" w:rsidP="00E97D15">
      <w:pPr>
        <w:pStyle w:val="2"/>
        <w:spacing w:line="360" w:lineRule="auto"/>
      </w:pPr>
      <w:r>
        <w:t xml:space="preserve">-η αποστολή μεγάλου μέρους του για να πολεμήσει τον αποστάτη Αλή Πασά, </w:t>
      </w:r>
    </w:p>
    <w:p w:rsidR="00E97D15" w:rsidRDefault="00E97D15" w:rsidP="00E97D15">
      <w:pPr>
        <w:pStyle w:val="2"/>
        <w:spacing w:line="360" w:lineRule="auto"/>
      </w:pPr>
      <w:r>
        <w:t xml:space="preserve">-ο πυκνός ελληνικός πληθυσμός, </w:t>
      </w:r>
    </w:p>
    <w:p w:rsidR="00E97D15" w:rsidRDefault="00E97D15" w:rsidP="00E97D15">
      <w:pPr>
        <w:pStyle w:val="2"/>
        <w:spacing w:line="360" w:lineRule="auto"/>
      </w:pPr>
      <w:r>
        <w:t xml:space="preserve">-η προετοιμασία από τους Φιλικούς, </w:t>
      </w:r>
    </w:p>
    <w:p w:rsidR="00E97D15" w:rsidRDefault="00E97D15" w:rsidP="00E97D15">
      <w:pPr>
        <w:pStyle w:val="2"/>
        <w:spacing w:line="360" w:lineRule="auto"/>
      </w:pPr>
      <w:r>
        <w:t xml:space="preserve">-τα ένοπλα σώματα Ελλήνων (κλέφτες, αρματολοί), </w:t>
      </w:r>
    </w:p>
    <w:p w:rsidR="00E97D15" w:rsidRDefault="00E97D15" w:rsidP="00E97D15">
      <w:pPr>
        <w:pStyle w:val="2"/>
        <w:spacing w:line="360" w:lineRule="auto"/>
      </w:pPr>
      <w:r>
        <w:t xml:space="preserve">-η πολεμική εμπειρία πολλών Ελλήνων στην ξηρά και τη θάλασσα, </w:t>
      </w:r>
    </w:p>
    <w:p w:rsidR="00E97D15" w:rsidRDefault="00E97D15" w:rsidP="00E97D15">
      <w:pPr>
        <w:pStyle w:val="2"/>
        <w:spacing w:line="360" w:lineRule="auto"/>
      </w:pPr>
      <w:r>
        <w:t xml:space="preserve">-τα εφοδιασμένα με κανόνια εμπορικά πλοία, </w:t>
      </w:r>
    </w:p>
    <w:p w:rsidR="00E97D15" w:rsidRDefault="00E97D15" w:rsidP="00E97D15">
      <w:pPr>
        <w:pStyle w:val="2"/>
        <w:spacing w:line="360" w:lineRule="auto"/>
      </w:pPr>
      <w:r>
        <w:t>-η γεωγραφική διαμόρφωση του εδάφους που διευκόλυνε τον κλεφτοπόλεμο.</w:t>
      </w:r>
    </w:p>
    <w:p w:rsidR="00E97D15" w:rsidRDefault="00E97D15" w:rsidP="00E97D15">
      <w:pPr>
        <w:pStyle w:val="2"/>
        <w:spacing w:line="360" w:lineRule="auto"/>
        <w:rPr>
          <w:u w:val="single"/>
        </w:rPr>
      </w:pPr>
    </w:p>
    <w:p w:rsidR="00E97D15" w:rsidRDefault="00E97D15" w:rsidP="00E97D15">
      <w:pPr>
        <w:pStyle w:val="2"/>
        <w:spacing w:line="360" w:lineRule="auto"/>
        <w:rPr>
          <w:u w:val="single"/>
        </w:rPr>
      </w:pPr>
      <w:r>
        <w:rPr>
          <w:u w:val="single"/>
        </w:rPr>
        <w:t>Β. Επαναστατικές εστίες.</w:t>
      </w:r>
    </w:p>
    <w:p w:rsidR="00E97D15" w:rsidRDefault="00E97D15" w:rsidP="00E97D15">
      <w:pPr>
        <w:pStyle w:val="2"/>
        <w:spacing w:line="360" w:lineRule="auto"/>
      </w:pPr>
      <w:r>
        <w:t>-Η επανάσταση ξεκίνησε το Μάρτιο του 1821 στην Πελοπόννησο.</w:t>
      </w:r>
    </w:p>
    <w:p w:rsidR="00E97D15" w:rsidRDefault="00E97D15" w:rsidP="00E97D15">
      <w:pPr>
        <w:pStyle w:val="2"/>
        <w:spacing w:line="360" w:lineRule="auto"/>
      </w:pPr>
      <w:r>
        <w:t>-Επεκτάθηκε προς βορρά από την Ήπειρο έως τη Θράκη, προς νότο μέχρι και την Κρήτη και προς ανατολάς έως τη Μικρά Ασία και την Κύπρο.</w:t>
      </w:r>
    </w:p>
    <w:p w:rsidR="00E97D15" w:rsidRDefault="00E97D15" w:rsidP="00E97D15">
      <w:pPr>
        <w:pStyle w:val="2"/>
        <w:spacing w:line="360" w:lineRule="auto"/>
      </w:pPr>
      <w:r>
        <w:t>-Εδραιώθηκε στην Πελοπόννησο, τη Στερεά Ελλάδα και σε νησιά του Αιγαίου. Στις άλλες περιοχές κατεστάλη γρήγορα.</w:t>
      </w:r>
    </w:p>
    <w:p w:rsidR="00E97D15" w:rsidRDefault="00E97D15" w:rsidP="00E97D15">
      <w:pPr>
        <w:pStyle w:val="2"/>
        <w:spacing w:line="360" w:lineRule="auto"/>
        <w:rPr>
          <w:u w:val="single"/>
        </w:rPr>
      </w:pPr>
    </w:p>
    <w:p w:rsidR="00E97D15" w:rsidRDefault="00E97D15" w:rsidP="00E97D15">
      <w:pPr>
        <w:pStyle w:val="2"/>
        <w:spacing w:line="360" w:lineRule="auto"/>
        <w:rPr>
          <w:u w:val="single"/>
        </w:rPr>
      </w:pPr>
      <w:r>
        <w:rPr>
          <w:u w:val="single"/>
        </w:rPr>
        <w:t>Γ. Η φάση των επιτυχιών.</w:t>
      </w:r>
    </w:p>
    <w:p w:rsidR="00E97D15" w:rsidRDefault="00E97D15" w:rsidP="00E97D15">
      <w:pPr>
        <w:pStyle w:val="2"/>
        <w:spacing w:line="360" w:lineRule="auto"/>
      </w:pPr>
      <w:r>
        <w:t>-Αρχικά, στόχος ήταν ο περιορισμός των Τούρκων στα κατά τόπους φρούρια.</w:t>
      </w:r>
    </w:p>
    <w:p w:rsidR="00E97D15" w:rsidRDefault="00E97D15" w:rsidP="00E97D15">
      <w:pPr>
        <w:pStyle w:val="2"/>
        <w:spacing w:line="360" w:lineRule="auto"/>
      </w:pPr>
      <w:r>
        <w:t>-Οι επαναστάτες καταλαμβάνουν πόλεις (Καλαμάτα, Πάτρα κ.α.), ενώ οι Τούρκοι προχωρούν σε αντίποινα σε βάρος Ελλήνων και απαγχονίζουν τον Πατριάρχη Γρηγόριο Ε’ (10 Απριλίου 1821).</w:t>
      </w:r>
    </w:p>
    <w:p w:rsidR="00E97D15" w:rsidRDefault="00E97D15" w:rsidP="00E97D15">
      <w:pPr>
        <w:pStyle w:val="2"/>
        <w:spacing w:line="360" w:lineRule="auto"/>
      </w:pPr>
      <w:r>
        <w:t xml:space="preserve">-Τουρκικά στρατεύματα μεταβαίνουν στην Πελοπόννησο για να καταπνίξουν την επανάσταση. </w:t>
      </w:r>
    </w:p>
    <w:p w:rsidR="00E97D15" w:rsidRDefault="00E97D15" w:rsidP="00E97D15">
      <w:pPr>
        <w:pStyle w:val="2"/>
        <w:spacing w:line="360" w:lineRule="auto"/>
      </w:pPr>
      <w:r>
        <w:t xml:space="preserve">-Ενίσχυση ελληνικών θέσεων στην Πελοπόννησο. Σταθμός η άλωση της </w:t>
      </w:r>
      <w:proofErr w:type="spellStart"/>
      <w:r>
        <w:t>Τριπολιτσάς</w:t>
      </w:r>
      <w:proofErr w:type="spellEnd"/>
      <w:r>
        <w:t xml:space="preserve"> (23 Σεπτεμβρίου 1821) από δυνάμεις με επικεφαλής τον Κολοκοτρώνη.</w:t>
      </w:r>
    </w:p>
    <w:p w:rsidR="00E97D15" w:rsidRDefault="00E97D15" w:rsidP="00E97D15">
      <w:pPr>
        <w:pStyle w:val="2"/>
        <w:spacing w:line="360" w:lineRule="auto"/>
      </w:pPr>
      <w:r>
        <w:t>-Σφαγές της Χίου (23.000 σφάχτηκαν από τους Τούρκους, 47.000 αιχμαλωτίστηκαν) το Πάσχα του 1822. Οι Ευρωπαίοι συγκινούνται. Ο Κανάρης εκδικείται ανατινάζοντας την τουρκική ναυαρχίδα στο λιμάνι της Χίου.</w:t>
      </w:r>
    </w:p>
    <w:p w:rsidR="00E97D15" w:rsidRDefault="00E97D15" w:rsidP="00E97D15">
      <w:pPr>
        <w:pStyle w:val="2"/>
        <w:spacing w:line="360" w:lineRule="auto"/>
      </w:pPr>
      <w:r>
        <w:t>-Η στρατιά του Δράμαλη συντρίβεται στα Δερβενάκια από ελληνικές δυνάμεις  υπό την ηγεσία του Κολοκοτρώνη.</w:t>
      </w:r>
    </w:p>
    <w:p w:rsidR="00E97D15" w:rsidRDefault="00E97D15" w:rsidP="00E97D15">
      <w:pPr>
        <w:pStyle w:val="2"/>
        <w:spacing w:line="360" w:lineRule="auto"/>
      </w:pPr>
      <w:r>
        <w:lastRenderedPageBreak/>
        <w:t>-Θάνατος του Μ. Μπότσαρη (1823) έξω από το Καρπενήσι.</w:t>
      </w:r>
    </w:p>
    <w:p w:rsidR="00E97D15" w:rsidRDefault="00E97D15" w:rsidP="00E97D15">
      <w:pPr>
        <w:pStyle w:val="2"/>
        <w:spacing w:line="360" w:lineRule="auto"/>
      </w:pPr>
      <w:r>
        <w:t xml:space="preserve">-Ο </w:t>
      </w:r>
      <w:proofErr w:type="spellStart"/>
      <w:r>
        <w:t>Μοχάμετ</w:t>
      </w:r>
      <w:proofErr w:type="spellEnd"/>
      <w:r>
        <w:t xml:space="preserve"> </w:t>
      </w:r>
      <w:proofErr w:type="spellStart"/>
      <w:r>
        <w:t>Άλι</w:t>
      </w:r>
      <w:proofErr w:type="spellEnd"/>
      <w:r>
        <w:t xml:space="preserve"> (ηγεμόνας της Αιγύπτου, στον οποίο ο σουλτάνος πρόσφερε την Κρήτη και την Πελοπόννησο σε περίπτωση καταστολής της επανάστασης)  καταπνίγει την επανάσταση στην Κρήτη (1824) και καταστρέφει την Κάσο. </w:t>
      </w:r>
    </w:p>
    <w:p w:rsidR="00E97D15" w:rsidRDefault="00E97D15" w:rsidP="00E97D15">
      <w:pPr>
        <w:pStyle w:val="2"/>
        <w:spacing w:line="360" w:lineRule="auto"/>
      </w:pPr>
      <w:r>
        <w:t>-Οι τουρκικές δυνάμεις καταστρέφουν τα Ψαρά.</w:t>
      </w:r>
    </w:p>
    <w:p w:rsidR="00E97D15" w:rsidRDefault="00E97D15" w:rsidP="00E97D15">
      <w:pPr>
        <w:pStyle w:val="2"/>
        <w:spacing w:line="360" w:lineRule="auto"/>
      </w:pPr>
      <w:r>
        <w:t>-Νίκη του ελληνικού ναυτικού στον Γέροντα (1824) με επικεφαλής το Μιαούλη.</w:t>
      </w:r>
    </w:p>
    <w:p w:rsidR="00E97D15" w:rsidRDefault="00E97D15" w:rsidP="00E97D15">
      <w:pPr>
        <w:pStyle w:val="2"/>
        <w:spacing w:line="360" w:lineRule="auto"/>
        <w:rPr>
          <w:u w:val="single"/>
        </w:rPr>
      </w:pPr>
    </w:p>
    <w:p w:rsidR="00E97D15" w:rsidRDefault="00E97D15" w:rsidP="00E97D15">
      <w:pPr>
        <w:pStyle w:val="2"/>
        <w:spacing w:line="360" w:lineRule="auto"/>
        <w:rPr>
          <w:u w:val="single"/>
        </w:rPr>
      </w:pPr>
      <w:r>
        <w:rPr>
          <w:u w:val="single"/>
        </w:rPr>
        <w:t>Δ. Η φάση της κάμψης (1825-1827)</w:t>
      </w:r>
    </w:p>
    <w:p w:rsidR="00E97D15" w:rsidRDefault="00E97D15" w:rsidP="00E97D15">
      <w:pPr>
        <w:pStyle w:val="2"/>
        <w:spacing w:line="360" w:lineRule="auto"/>
      </w:pPr>
      <w:r>
        <w:t xml:space="preserve">-Το </w:t>
      </w:r>
      <w:bookmarkStart w:id="0" w:name="_GoBack"/>
      <w:bookmarkEnd w:id="0"/>
      <w:r>
        <w:t>1825 ο Ιμπραήμ πασάς της Αιγύπτου αποβιβάζεται στην Πελοπόννησο και, χωρίς σοβαρή αντίσταση από τις ελληνικές δυνάμεις, ανακαταλαμβάνει μεγάλο μέρος της Πελοποννήσου. Ο Παπαφλέσσας πέφτει στο Μανιάκι (1825).</w:t>
      </w:r>
    </w:p>
    <w:p w:rsidR="00E97D15" w:rsidRDefault="00E97D15" w:rsidP="00E97D15">
      <w:pPr>
        <w:pStyle w:val="2"/>
        <w:spacing w:line="360" w:lineRule="auto"/>
      </w:pPr>
      <w:r>
        <w:t>-Μάχη στους Μύλους της Λέρνης (1825): Οι Δ. Υψηλάντης, Κ. Μαυρομιχάλης, Μακρυγιάννης πλήττουν τις δυνάμεις του Ιμπραήμ.</w:t>
      </w:r>
    </w:p>
    <w:p w:rsidR="00E97D15" w:rsidRDefault="00E97D15" w:rsidP="00E97D15">
      <w:pPr>
        <w:pStyle w:val="2"/>
        <w:spacing w:line="360" w:lineRule="auto"/>
      </w:pPr>
      <w:r>
        <w:t xml:space="preserve">-Δεύτερη πολιορκία του Μεσολογγίου (1825-1826) από </w:t>
      </w:r>
      <w:proofErr w:type="spellStart"/>
      <w:r>
        <w:t>Τουρκοαιγυπτίους</w:t>
      </w:r>
      <w:proofErr w:type="spellEnd"/>
      <w:r>
        <w:t>. Έξοδος του Μεσολογγίου (10-11 Απριλίου 1826). Σφαγή Ελλήνων-συγκίνηση στην Ευρώπη.</w:t>
      </w:r>
    </w:p>
    <w:p w:rsidR="00E97D15" w:rsidRDefault="00E97D15" w:rsidP="00E97D15">
      <w:pPr>
        <w:pStyle w:val="2"/>
        <w:spacing w:line="360" w:lineRule="auto"/>
      </w:pPr>
      <w:r>
        <w:t>-Κίνδυνος να καμφθεί η επανάσταση. Μόνο στη Στερεά Ελλάδα πραγματοποιούνταν επιχειρήσεις με επικεφαλής τον Καραϊσκάκη.</w:t>
      </w:r>
    </w:p>
    <w:p w:rsidR="00E97D15" w:rsidRDefault="00E97D15" w:rsidP="00E97D15">
      <w:pPr>
        <w:pStyle w:val="2"/>
        <w:spacing w:line="360" w:lineRule="auto"/>
      </w:pPr>
      <w:r>
        <w:t>-Θάνατος του Καραϊσκάκη (23 Απριλίου 1827). Κατάληψη της Ακρόπολης της Αθήνας από τους Τούρκους. Αίσθηση ότι η επανάσταση σβήνει.</w:t>
      </w:r>
    </w:p>
    <w:p w:rsidR="00E97D15" w:rsidRPr="00E97D15" w:rsidRDefault="00E97D15" w:rsidP="00E97D15">
      <w:pPr>
        <w:pStyle w:val="2"/>
        <w:spacing w:line="360" w:lineRule="auto"/>
      </w:pPr>
      <w:r>
        <w:t>-Οι ευρωπαϊκές Δυνάμεις (Αγγλία, Γαλλία και Ρωσία) αποφασίζουν ειρήνευση (συνθήκη του Λονδίνου, 6 Ιουλίου 1827) και δημιουργία ελληνικού κράτους.</w:t>
      </w:r>
    </w:p>
    <w:p w:rsidR="00997182" w:rsidRPr="00E97D15" w:rsidRDefault="00997182">
      <w:pPr>
        <w:rPr>
          <w:lang w:val="el-GR"/>
        </w:rPr>
      </w:pPr>
    </w:p>
    <w:sectPr w:rsidR="00997182" w:rsidRPr="00E97D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08"/>
    <w:rsid w:val="00997182"/>
    <w:rsid w:val="00C57408"/>
    <w:rsid w:val="00E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rsid w:val="00E9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2Char">
    <w:name w:val="Σώμα κείμενου 2 Char"/>
    <w:basedOn w:val="a0"/>
    <w:link w:val="2"/>
    <w:semiHidden/>
    <w:rsid w:val="00E97D15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rsid w:val="00E9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2Char">
    <w:name w:val="Σώμα κείμενου 2 Char"/>
    <w:basedOn w:val="a0"/>
    <w:link w:val="2"/>
    <w:semiHidden/>
    <w:rsid w:val="00E97D15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Kotzak</dc:creator>
  <cp:keywords/>
  <dc:description/>
  <cp:lastModifiedBy>Kotzak</cp:lastModifiedBy>
  <cp:revision>2</cp:revision>
  <dcterms:created xsi:type="dcterms:W3CDTF">2021-11-18T06:39:00Z</dcterms:created>
  <dcterms:modified xsi:type="dcterms:W3CDTF">2021-11-18T06:40:00Z</dcterms:modified>
</cp:coreProperties>
</file>