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4FA4E" w14:textId="33A6FC4B" w:rsidR="00DB111E" w:rsidRPr="00DB111E" w:rsidRDefault="00DB111E" w:rsidP="00DB111E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DB111E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Mini </w:t>
      </w:r>
      <w:proofErr w:type="spellStart"/>
      <w:r w:rsidRPr="00DB111E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Case</w:t>
      </w:r>
      <w:proofErr w:type="spellEnd"/>
      <w:r w:rsidRPr="00DB111E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</w:t>
      </w:r>
      <w:proofErr w:type="spellStart"/>
      <w:r w:rsidRPr="00DB111E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Study</w:t>
      </w:r>
      <w:proofErr w:type="spellEnd"/>
      <w:r w:rsidRPr="00DB111E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– Ενδεικτικές Απαντήσεις</w:t>
      </w:r>
    </w:p>
    <w:p w14:paraId="1F833E81" w14:textId="77777777" w:rsidR="00DB111E" w:rsidRPr="00DB111E" w:rsidRDefault="00000000" w:rsidP="00DB111E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>
        <w:rPr>
          <w:rFonts w:eastAsia="Times New Roman" w:cstheme="minorHAnsi"/>
          <w:kern w:val="0"/>
          <w:lang w:val="el-GR" w:eastAsia="el-GR"/>
          <w14:ligatures w14:val="none"/>
        </w:rPr>
        <w:pict w14:anchorId="0AD4ABD6">
          <v:rect id="_x0000_i1025" style="width:0;height:1.5pt" o:hralign="center" o:hrstd="t" o:hr="t" fillcolor="#a0a0a0" stroked="f"/>
        </w:pict>
      </w:r>
    </w:p>
    <w:p w14:paraId="0901AF3C" w14:textId="77777777" w:rsidR="00DB111E" w:rsidRPr="00DB111E" w:rsidRDefault="00DB111E" w:rsidP="00DB111E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DB111E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1. Γιατί η </w:t>
      </w:r>
      <w:proofErr w:type="spellStart"/>
      <w:r w:rsidRPr="00DB111E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Python</w:t>
      </w:r>
      <w:proofErr w:type="spellEnd"/>
      <w:r w:rsidRPr="00DB111E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αποτελεί κατάλληλη επιλογή για την ανάπτυξη του συστήματος προτάσεων;</w:t>
      </w:r>
    </w:p>
    <w:p w14:paraId="20AC5881" w14:textId="77777777" w:rsidR="00DB111E" w:rsidRPr="00DB111E" w:rsidRDefault="00DB111E" w:rsidP="00DB111E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DB111E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Ενδεικτική απάντηση:</w:t>
      </w:r>
      <w:r w:rsidRPr="00DB111E">
        <w:rPr>
          <w:rFonts w:eastAsia="Times New Roman" w:cstheme="minorHAnsi"/>
          <w:kern w:val="0"/>
          <w:lang w:val="el-GR" w:eastAsia="el-GR"/>
          <w14:ligatures w14:val="none"/>
        </w:rPr>
        <w:br/>
        <w:t xml:space="preserve">Η </w:t>
      </w:r>
      <w:proofErr w:type="spellStart"/>
      <w:r w:rsidRPr="00DB111E">
        <w:rPr>
          <w:rFonts w:eastAsia="Times New Roman" w:cstheme="minorHAnsi"/>
          <w:kern w:val="0"/>
          <w:lang w:val="el-GR" w:eastAsia="el-GR"/>
          <w14:ligatures w14:val="none"/>
        </w:rPr>
        <w:t>Python</w:t>
      </w:r>
      <w:proofErr w:type="spellEnd"/>
      <w:r w:rsidRPr="00DB111E">
        <w:rPr>
          <w:rFonts w:eastAsia="Times New Roman" w:cstheme="minorHAnsi"/>
          <w:kern w:val="0"/>
          <w:lang w:val="el-GR" w:eastAsia="el-GR"/>
          <w14:ligatures w14:val="none"/>
        </w:rPr>
        <w:t xml:space="preserve"> είναι κατάλληλη επειδή διαθέτει απλή και κατανοητή σύνταξη, γεγονός που επιτρέπει γρήγορη ανάπτυξη και συνεργασία ομάδων. Επιπλέον, προσφέρει ώριμες βιβλιοθήκες όπως </w:t>
      </w:r>
      <w:proofErr w:type="spellStart"/>
      <w:r w:rsidRPr="00DB111E">
        <w:rPr>
          <w:rFonts w:eastAsia="Times New Roman" w:cstheme="minorHAnsi"/>
          <w:kern w:val="0"/>
          <w:lang w:val="el-GR" w:eastAsia="el-GR"/>
          <w14:ligatures w14:val="none"/>
        </w:rPr>
        <w:t>pandas</w:t>
      </w:r>
      <w:proofErr w:type="spellEnd"/>
      <w:r w:rsidRPr="00DB111E">
        <w:rPr>
          <w:rFonts w:eastAsia="Times New Roman" w:cstheme="minorHAnsi"/>
          <w:kern w:val="0"/>
          <w:lang w:val="el-GR" w:eastAsia="el-GR"/>
          <w14:ligatures w14:val="none"/>
        </w:rPr>
        <w:t xml:space="preserve">, </w:t>
      </w:r>
      <w:proofErr w:type="spellStart"/>
      <w:r w:rsidRPr="00DB111E">
        <w:rPr>
          <w:rFonts w:eastAsia="Times New Roman" w:cstheme="minorHAnsi"/>
          <w:kern w:val="0"/>
          <w:lang w:val="el-GR" w:eastAsia="el-GR"/>
          <w14:ligatures w14:val="none"/>
        </w:rPr>
        <w:t>NumPy</w:t>
      </w:r>
      <w:proofErr w:type="spellEnd"/>
      <w:r w:rsidRPr="00DB111E">
        <w:rPr>
          <w:rFonts w:eastAsia="Times New Roman" w:cstheme="minorHAnsi"/>
          <w:kern w:val="0"/>
          <w:lang w:val="el-GR" w:eastAsia="el-GR"/>
          <w14:ligatures w14:val="none"/>
        </w:rPr>
        <w:t xml:space="preserve"> και </w:t>
      </w:r>
      <w:proofErr w:type="spellStart"/>
      <w:r w:rsidRPr="00DB111E">
        <w:rPr>
          <w:rFonts w:eastAsia="Times New Roman" w:cstheme="minorHAnsi"/>
          <w:kern w:val="0"/>
          <w:lang w:val="el-GR" w:eastAsia="el-GR"/>
          <w14:ligatures w14:val="none"/>
        </w:rPr>
        <w:t>scikit-learn</w:t>
      </w:r>
      <w:proofErr w:type="spellEnd"/>
      <w:r w:rsidRPr="00DB111E">
        <w:rPr>
          <w:rFonts w:eastAsia="Times New Roman" w:cstheme="minorHAnsi"/>
          <w:kern w:val="0"/>
          <w:lang w:val="el-GR" w:eastAsia="el-GR"/>
          <w14:ligatures w14:val="none"/>
        </w:rPr>
        <w:t>, οι οποίες υποστηρίζουν την ανάλυση δεδομένων και την ανάπτυξη μοντέλων Μηχανικής Μάθησης. Η ευρεία χρήση της στη βιομηχανία μειώνει τον τεχνικό κίνδυνο και διευκολύνει τη συντήρηση του συστήματος.</w:t>
      </w:r>
    </w:p>
    <w:p w14:paraId="0ECC2030" w14:textId="77777777" w:rsidR="00DB111E" w:rsidRPr="00DB111E" w:rsidRDefault="00000000" w:rsidP="00DB111E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>
        <w:rPr>
          <w:rFonts w:eastAsia="Times New Roman" w:cstheme="minorHAnsi"/>
          <w:kern w:val="0"/>
          <w:lang w:val="el-GR" w:eastAsia="el-GR"/>
          <w14:ligatures w14:val="none"/>
        </w:rPr>
        <w:pict w14:anchorId="1BD0D456">
          <v:rect id="_x0000_i1026" style="width:0;height:1.5pt" o:hralign="center" o:hrstd="t" o:hr="t" fillcolor="#a0a0a0" stroked="f"/>
        </w:pict>
      </w:r>
    </w:p>
    <w:p w14:paraId="47FB8450" w14:textId="77777777" w:rsidR="00DB111E" w:rsidRPr="00DB111E" w:rsidRDefault="00DB111E" w:rsidP="00DB111E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DB111E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2. Ποια σημασία έχει η ποιότητα των δεδομένων στη λειτουργία του μοντέλου ΤΝ;</w:t>
      </w:r>
    </w:p>
    <w:p w14:paraId="170FD7B8" w14:textId="77777777" w:rsidR="00DB111E" w:rsidRPr="00DB111E" w:rsidRDefault="00DB111E" w:rsidP="00DB111E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DB111E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Ενδεικτική απάντηση:</w:t>
      </w:r>
      <w:r w:rsidRPr="00DB111E">
        <w:rPr>
          <w:rFonts w:eastAsia="Times New Roman" w:cstheme="minorHAnsi"/>
          <w:kern w:val="0"/>
          <w:lang w:val="el-GR" w:eastAsia="el-GR"/>
          <w14:ligatures w14:val="none"/>
        </w:rPr>
        <w:br/>
        <w:t>Η ποιότητα των δεδομένων είναι κρίσιμη, καθώς τα μοντέλα ΤΝ «μαθαίνουν» από τα δεδομένα που λαμβάνουν. Ελλιπή, λανθασμένα ή προκατειλημμένα δεδομένα οδηγούν σε μη αξιόπιστες ή άδικες προτάσεις. Η σωστή συλλογή, ο καθαρισμός και η επεξεργασία των δεδομένων είναι απαραίτητες προϋποθέσεις για τη σωστή λειτουργία του συστήματος.</w:t>
      </w:r>
    </w:p>
    <w:p w14:paraId="55D35B79" w14:textId="77777777" w:rsidR="00DB111E" w:rsidRPr="00DB111E" w:rsidRDefault="00000000" w:rsidP="00DB111E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>
        <w:rPr>
          <w:rFonts w:eastAsia="Times New Roman" w:cstheme="minorHAnsi"/>
          <w:kern w:val="0"/>
          <w:lang w:val="el-GR" w:eastAsia="el-GR"/>
          <w14:ligatures w14:val="none"/>
        </w:rPr>
        <w:pict w14:anchorId="356EA56F">
          <v:rect id="_x0000_i1027" style="width:0;height:1.5pt" o:hralign="center" o:hrstd="t" o:hr="t" fillcolor="#a0a0a0" stroked="f"/>
        </w:pict>
      </w:r>
    </w:p>
    <w:p w14:paraId="2869228D" w14:textId="3FCEAFF4" w:rsidR="00DB111E" w:rsidRPr="00DB111E" w:rsidRDefault="00DB111E" w:rsidP="00DB111E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DB111E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3. Πώς θα μπορούσε η ομάδα</w:t>
      </w:r>
      <w:r w:rsidR="00C1767C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ΤΝ</w:t>
      </w:r>
      <w:r w:rsidRPr="00DB111E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να αντιμετωπίσει το πρόβλημα των νέων χρηστών (</w:t>
      </w:r>
      <w:proofErr w:type="spellStart"/>
      <w:r w:rsidRPr="00DB111E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cold</w:t>
      </w:r>
      <w:proofErr w:type="spellEnd"/>
      <w:r w:rsidRPr="00DB111E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</w:t>
      </w:r>
      <w:proofErr w:type="spellStart"/>
      <w:r w:rsidRPr="00DB111E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start</w:t>
      </w:r>
      <w:proofErr w:type="spellEnd"/>
      <w:r w:rsidRPr="00DB111E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);</w:t>
      </w:r>
    </w:p>
    <w:p w14:paraId="645F3CC8" w14:textId="77777777" w:rsidR="00DB111E" w:rsidRPr="00DB111E" w:rsidRDefault="00DB111E" w:rsidP="00DB111E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DB111E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Ενδεικτική απάντηση:</w:t>
      </w:r>
      <w:r w:rsidRPr="00DB111E">
        <w:rPr>
          <w:rFonts w:eastAsia="Times New Roman" w:cstheme="minorHAnsi"/>
          <w:kern w:val="0"/>
          <w:lang w:val="el-GR" w:eastAsia="el-GR"/>
          <w14:ligatures w14:val="none"/>
        </w:rPr>
        <w:br/>
        <w:t xml:space="preserve">Η ομάδα θα μπορούσε να χρησιμοποιήσει γενικές προτάσεις βασισμένες στη </w:t>
      </w:r>
      <w:proofErr w:type="spellStart"/>
      <w:r w:rsidRPr="00DB111E">
        <w:rPr>
          <w:rFonts w:eastAsia="Times New Roman" w:cstheme="minorHAnsi"/>
          <w:kern w:val="0"/>
          <w:lang w:val="el-GR" w:eastAsia="el-GR"/>
          <w14:ligatures w14:val="none"/>
        </w:rPr>
        <w:t>δημοφιλία</w:t>
      </w:r>
      <w:proofErr w:type="spellEnd"/>
      <w:r w:rsidRPr="00DB111E">
        <w:rPr>
          <w:rFonts w:eastAsia="Times New Roman" w:cstheme="minorHAnsi"/>
          <w:kern w:val="0"/>
          <w:lang w:val="el-GR" w:eastAsia="el-GR"/>
          <w14:ligatures w14:val="none"/>
        </w:rPr>
        <w:t xml:space="preserve"> του περιεχομένου ή σε βασικές επιλογές που δηλώνει ο χρήστης κατά την εγγραφή. Εναλλακτικά, μπορούν να συνδυαστούν διαφορετικές προσεγγίσεις (υβριδικά συστήματα), ώστε το σύστημα να βελτιώνεται σταδιακά καθώς συλλέγονται περισσότερα δεδομένα χρήσης.</w:t>
      </w:r>
    </w:p>
    <w:p w14:paraId="34ABC263" w14:textId="77777777" w:rsidR="00DB111E" w:rsidRPr="00DB111E" w:rsidRDefault="00000000" w:rsidP="00DB111E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>
        <w:rPr>
          <w:rFonts w:eastAsia="Times New Roman" w:cstheme="minorHAnsi"/>
          <w:kern w:val="0"/>
          <w:lang w:val="el-GR" w:eastAsia="el-GR"/>
          <w14:ligatures w14:val="none"/>
        </w:rPr>
        <w:pict w14:anchorId="70CD6405">
          <v:rect id="_x0000_i1028" style="width:0;height:1.5pt" o:hralign="center" o:hrstd="t" o:hr="t" fillcolor="#a0a0a0" stroked="f"/>
        </w:pict>
      </w:r>
    </w:p>
    <w:p w14:paraId="3C4D21DD" w14:textId="77777777" w:rsidR="00DB111E" w:rsidRPr="00DB111E" w:rsidRDefault="00DB111E" w:rsidP="00DB111E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DB111E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4. Ποιοι είναι οι βασικοί ηθικοί προβληματισμοί από τη χρήση τέτοιων συστημάτων;</w:t>
      </w:r>
    </w:p>
    <w:p w14:paraId="7618E337" w14:textId="77777777" w:rsidR="00DB111E" w:rsidRPr="00DB111E" w:rsidRDefault="00DB111E" w:rsidP="00DB111E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DB111E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Ενδεικτική απάντηση:</w:t>
      </w:r>
      <w:r w:rsidRPr="00DB111E">
        <w:rPr>
          <w:rFonts w:eastAsia="Times New Roman" w:cstheme="minorHAnsi"/>
          <w:kern w:val="0"/>
          <w:lang w:val="el-GR" w:eastAsia="el-GR"/>
          <w14:ligatures w14:val="none"/>
        </w:rPr>
        <w:br/>
        <w:t>Βασικοί ηθικοί προβληματισμοί αφορούν την προστασία των προσωπικών δεδομένων, τη διαφάνεια των προτάσεων και τον κίνδυνο περιορισμού της επιλογής του χρήστη (</w:t>
      </w:r>
      <w:proofErr w:type="spellStart"/>
      <w:r w:rsidRPr="00DB111E">
        <w:rPr>
          <w:rFonts w:eastAsia="Times New Roman" w:cstheme="minorHAnsi"/>
          <w:kern w:val="0"/>
          <w:lang w:val="el-GR" w:eastAsia="el-GR"/>
          <w14:ligatures w14:val="none"/>
        </w:rPr>
        <w:t>filter</w:t>
      </w:r>
      <w:proofErr w:type="spellEnd"/>
      <w:r w:rsidRPr="00DB111E">
        <w:rPr>
          <w:rFonts w:eastAsia="Times New Roman" w:cstheme="minorHAnsi"/>
          <w:kern w:val="0"/>
          <w:lang w:val="el-GR" w:eastAsia="el-GR"/>
          <w14:ligatures w14:val="none"/>
        </w:rPr>
        <w:t xml:space="preserve"> </w:t>
      </w:r>
      <w:proofErr w:type="spellStart"/>
      <w:r w:rsidRPr="00DB111E">
        <w:rPr>
          <w:rFonts w:eastAsia="Times New Roman" w:cstheme="minorHAnsi"/>
          <w:kern w:val="0"/>
          <w:lang w:val="el-GR" w:eastAsia="el-GR"/>
          <w14:ligatures w14:val="none"/>
        </w:rPr>
        <w:t>bubble</w:t>
      </w:r>
      <w:proofErr w:type="spellEnd"/>
      <w:r w:rsidRPr="00DB111E">
        <w:rPr>
          <w:rFonts w:eastAsia="Times New Roman" w:cstheme="minorHAnsi"/>
          <w:kern w:val="0"/>
          <w:lang w:val="el-GR" w:eastAsia="el-GR"/>
          <w14:ligatures w14:val="none"/>
        </w:rPr>
        <w:t>). Επιπλέον, υπάρχει ο κίνδυνος ενίσχυσης στερεοτύπων ή αποκλεισμού συγκεκριμένου περιεχομένου αν το μοντέλο βασίζεται σε προκατειλημμένα δεδομένα.</w:t>
      </w:r>
    </w:p>
    <w:p w14:paraId="33D19D35" w14:textId="77777777" w:rsidR="00DB111E" w:rsidRPr="00DB111E" w:rsidRDefault="00000000" w:rsidP="00DB111E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>
        <w:rPr>
          <w:rFonts w:eastAsia="Times New Roman" w:cstheme="minorHAnsi"/>
          <w:kern w:val="0"/>
          <w:lang w:val="el-GR" w:eastAsia="el-GR"/>
          <w14:ligatures w14:val="none"/>
        </w:rPr>
        <w:pict w14:anchorId="128305B6">
          <v:rect id="_x0000_i1029" style="width:0;height:1.5pt" o:hralign="center" o:hrstd="t" o:hr="t" fillcolor="#a0a0a0" stroked="f"/>
        </w:pict>
      </w:r>
    </w:p>
    <w:p w14:paraId="0B88C735" w14:textId="77777777" w:rsidR="00DB111E" w:rsidRPr="00DB111E" w:rsidRDefault="00DB111E" w:rsidP="00DB111E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DB111E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5. Με ποιους τρόπους το σύστημα προτάσεων μπορεί να βελτιώσει την εμπειρία του χρήστη χωρίς να τον περιορίζει;</w:t>
      </w:r>
    </w:p>
    <w:p w14:paraId="03C25D20" w14:textId="6354630C" w:rsidR="001D773E" w:rsidRPr="00C1767C" w:rsidRDefault="00DB111E" w:rsidP="00DB111E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DB111E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lastRenderedPageBreak/>
        <w:t>Ενδεικτική απάντηση:</w:t>
      </w:r>
      <w:r w:rsidRPr="00DB111E">
        <w:rPr>
          <w:rFonts w:eastAsia="Times New Roman" w:cstheme="minorHAnsi"/>
          <w:kern w:val="0"/>
          <w:lang w:val="el-GR" w:eastAsia="el-GR"/>
          <w14:ligatures w14:val="none"/>
        </w:rPr>
        <w:br/>
        <w:t>Το σύστημα μπορεί να προσφέρει ποικιλία προτάσεων, να εξηγεί με απλό τρόπο γιατί προτείνεται κάθε περιεχόμενο και να δίνει στον χρήστη τη δυνατότητα ελέγχου ή απενεργοποίησης των προτάσεων. Έτσι, η ΤΝ λειτουργεί υποστηρικτικά και όχι περιοριστικά, ενισχύοντας την εμπιστοσύνη του χρήστη.</w:t>
      </w:r>
    </w:p>
    <w:sectPr w:rsidR="001D773E" w:rsidRPr="00C1767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B2E2A"/>
    <w:multiLevelType w:val="multilevel"/>
    <w:tmpl w:val="2DBCC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E97ADD"/>
    <w:multiLevelType w:val="multilevel"/>
    <w:tmpl w:val="674C5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6755275">
    <w:abstractNumId w:val="0"/>
  </w:num>
  <w:num w:numId="2" w16cid:durableId="12519658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11E"/>
    <w:rsid w:val="000E5AE9"/>
    <w:rsid w:val="001D773E"/>
    <w:rsid w:val="00594DCF"/>
    <w:rsid w:val="005D3FC1"/>
    <w:rsid w:val="007D44BE"/>
    <w:rsid w:val="00B63DC7"/>
    <w:rsid w:val="00BF1F7C"/>
    <w:rsid w:val="00C1767C"/>
    <w:rsid w:val="00DB111E"/>
    <w:rsid w:val="00E57FC1"/>
    <w:rsid w:val="00F8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20D3B"/>
  <w15:chartTrackingRefBased/>
  <w15:docId w15:val="{EFBDDA88-7B0E-4EFE-997A-19EA772A2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GB"/>
    </w:rPr>
  </w:style>
  <w:style w:type="paragraph" w:styleId="1">
    <w:name w:val="heading 1"/>
    <w:basedOn w:val="a"/>
    <w:next w:val="a"/>
    <w:link w:val="1Char"/>
    <w:uiPriority w:val="9"/>
    <w:qFormat/>
    <w:rsid w:val="00DB11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unhideWhenUsed/>
    <w:qFormat/>
    <w:rsid w:val="00DB11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DB11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B11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B11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B11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B11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B11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B11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DB111E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2Char">
    <w:name w:val="Επικεφαλίδα 2 Char"/>
    <w:basedOn w:val="a0"/>
    <w:link w:val="2"/>
    <w:uiPriority w:val="9"/>
    <w:rsid w:val="00DB111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3Char">
    <w:name w:val="Επικεφαλίδα 3 Char"/>
    <w:basedOn w:val="a0"/>
    <w:link w:val="3"/>
    <w:uiPriority w:val="9"/>
    <w:rsid w:val="00DB111E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4Char">
    <w:name w:val="Επικεφαλίδα 4 Char"/>
    <w:basedOn w:val="a0"/>
    <w:link w:val="4"/>
    <w:uiPriority w:val="9"/>
    <w:semiHidden/>
    <w:rsid w:val="00DB111E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5Char">
    <w:name w:val="Επικεφαλίδα 5 Char"/>
    <w:basedOn w:val="a0"/>
    <w:link w:val="5"/>
    <w:uiPriority w:val="9"/>
    <w:semiHidden/>
    <w:rsid w:val="00DB111E"/>
    <w:rPr>
      <w:rFonts w:eastAsiaTheme="majorEastAsia" w:cstheme="majorBidi"/>
      <w:color w:val="2F5496" w:themeColor="accent1" w:themeShade="BF"/>
      <w:lang w:val="en-GB"/>
    </w:rPr>
  </w:style>
  <w:style w:type="character" w:customStyle="1" w:styleId="6Char">
    <w:name w:val="Επικεφαλίδα 6 Char"/>
    <w:basedOn w:val="a0"/>
    <w:link w:val="6"/>
    <w:uiPriority w:val="9"/>
    <w:semiHidden/>
    <w:rsid w:val="00DB111E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7Char">
    <w:name w:val="Επικεφαλίδα 7 Char"/>
    <w:basedOn w:val="a0"/>
    <w:link w:val="7"/>
    <w:uiPriority w:val="9"/>
    <w:semiHidden/>
    <w:rsid w:val="00DB111E"/>
    <w:rPr>
      <w:rFonts w:eastAsiaTheme="majorEastAsia" w:cstheme="majorBidi"/>
      <w:color w:val="595959" w:themeColor="text1" w:themeTint="A6"/>
      <w:lang w:val="en-GB"/>
    </w:rPr>
  </w:style>
  <w:style w:type="character" w:customStyle="1" w:styleId="8Char">
    <w:name w:val="Επικεφαλίδα 8 Char"/>
    <w:basedOn w:val="a0"/>
    <w:link w:val="8"/>
    <w:uiPriority w:val="9"/>
    <w:semiHidden/>
    <w:rsid w:val="00DB111E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9Char">
    <w:name w:val="Επικεφαλίδα 9 Char"/>
    <w:basedOn w:val="a0"/>
    <w:link w:val="9"/>
    <w:uiPriority w:val="9"/>
    <w:semiHidden/>
    <w:rsid w:val="00DB111E"/>
    <w:rPr>
      <w:rFonts w:eastAsiaTheme="majorEastAsia" w:cstheme="majorBidi"/>
      <w:color w:val="272727" w:themeColor="text1" w:themeTint="D8"/>
      <w:lang w:val="en-GB"/>
    </w:rPr>
  </w:style>
  <w:style w:type="paragraph" w:styleId="a3">
    <w:name w:val="Title"/>
    <w:basedOn w:val="a"/>
    <w:next w:val="a"/>
    <w:link w:val="Char"/>
    <w:uiPriority w:val="10"/>
    <w:qFormat/>
    <w:rsid w:val="00DB11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DB111E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a4">
    <w:name w:val="Subtitle"/>
    <w:basedOn w:val="a"/>
    <w:next w:val="a"/>
    <w:link w:val="Char0"/>
    <w:uiPriority w:val="11"/>
    <w:qFormat/>
    <w:rsid w:val="00DB11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DB111E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a5">
    <w:name w:val="Quote"/>
    <w:basedOn w:val="a"/>
    <w:next w:val="a"/>
    <w:link w:val="Char1"/>
    <w:uiPriority w:val="29"/>
    <w:qFormat/>
    <w:rsid w:val="00DB11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DB111E"/>
    <w:rPr>
      <w:i/>
      <w:iCs/>
      <w:color w:val="404040" w:themeColor="text1" w:themeTint="BF"/>
      <w:lang w:val="en-GB"/>
    </w:rPr>
  </w:style>
  <w:style w:type="paragraph" w:styleId="a6">
    <w:name w:val="List Paragraph"/>
    <w:basedOn w:val="a"/>
    <w:uiPriority w:val="34"/>
    <w:qFormat/>
    <w:rsid w:val="00DB111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B111E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B11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DB111E"/>
    <w:rPr>
      <w:i/>
      <w:iCs/>
      <w:color w:val="2F5496" w:themeColor="accent1" w:themeShade="BF"/>
      <w:lang w:val="en-GB"/>
    </w:rPr>
  </w:style>
  <w:style w:type="character" w:styleId="a9">
    <w:name w:val="Intense Reference"/>
    <w:basedOn w:val="a0"/>
    <w:uiPriority w:val="32"/>
    <w:qFormat/>
    <w:rsid w:val="00DB111E"/>
    <w:rPr>
      <w:b/>
      <w:bCs/>
      <w:smallCaps/>
      <w:color w:val="2F5496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DB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l-GR" w:eastAsia="el-GR"/>
    </w:rPr>
  </w:style>
  <w:style w:type="character" w:styleId="aa">
    <w:name w:val="Strong"/>
    <w:basedOn w:val="a0"/>
    <w:uiPriority w:val="22"/>
    <w:qFormat/>
    <w:rsid w:val="00DB11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355</Words>
  <Characters>1918</Characters>
  <Application>Microsoft Office Word</Application>
  <DocSecurity>0</DocSecurity>
  <Lines>15</Lines>
  <Paragraphs>4</Paragraphs>
  <ScaleCrop>false</ScaleCrop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ΔΗΜΗΤΡΗΣ ΤΖΗΜΑΣ</dc:creator>
  <cp:keywords/>
  <dc:description/>
  <cp:lastModifiedBy>ΔΗΜΗΤΡΗΣ ΤΖΗΜΑΣ</cp:lastModifiedBy>
  <cp:revision>3</cp:revision>
  <dcterms:created xsi:type="dcterms:W3CDTF">2026-01-25T10:54:00Z</dcterms:created>
  <dcterms:modified xsi:type="dcterms:W3CDTF">2026-01-28T06:59:00Z</dcterms:modified>
</cp:coreProperties>
</file>