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9ECE5" w14:textId="77777777" w:rsidR="0002130D" w:rsidRDefault="0002130D" w:rsidP="0002130D">
      <w:pPr>
        <w:spacing w:line="360" w:lineRule="auto"/>
        <w:jc w:val="both"/>
        <w:rPr>
          <w:b/>
          <w:bCs/>
        </w:rPr>
      </w:pPr>
      <w:r>
        <w:rPr>
          <w:b/>
          <w:bCs/>
        </w:rPr>
        <w:t>4</w:t>
      </w:r>
      <w:r w:rsidRPr="000357E9">
        <w:rPr>
          <w:b/>
          <w:bCs/>
          <w:vertAlign w:val="superscript"/>
        </w:rPr>
        <w:t>ο</w:t>
      </w:r>
      <w:r>
        <w:rPr>
          <w:b/>
          <w:bCs/>
        </w:rPr>
        <w:t xml:space="preserve"> ΚΕΦΑΛΑΙΟ: ΟΙ ΑΣΘΕΝΕΙΕΣ ΚΑΙ ΟΙ ΠΑΡΑΓΟΝΤΕΣ ΠΟΥ ΣΧΕΤΙΖΟΝΤΑΙ ΜΕ ΤΗΝ ΕΜΦΑΝΙΣΗ ΤΟΥΣ</w:t>
      </w:r>
    </w:p>
    <w:p w14:paraId="40E1D50C" w14:textId="77777777" w:rsidR="0002130D" w:rsidRDefault="0002130D" w:rsidP="0002130D">
      <w:pPr>
        <w:spacing w:line="360" w:lineRule="auto"/>
        <w:jc w:val="both"/>
        <w:rPr>
          <w:b/>
          <w:bCs/>
        </w:rPr>
      </w:pPr>
      <w:r>
        <w:rPr>
          <w:b/>
          <w:bCs/>
        </w:rPr>
        <w:t>4.1 Ομοιόσταση</w:t>
      </w:r>
    </w:p>
    <w:p w14:paraId="32B70E9E" w14:textId="77777777" w:rsidR="0002130D" w:rsidRDefault="0002130D" w:rsidP="0002130D">
      <w:pPr>
        <w:spacing w:line="360" w:lineRule="auto"/>
        <w:jc w:val="both"/>
        <w:rPr>
          <w:b/>
          <w:bCs/>
        </w:rPr>
      </w:pPr>
      <w:r>
        <w:rPr>
          <w:b/>
          <w:bCs/>
        </w:rPr>
        <w:t>Παρατηρήσεις στη θεωρία</w:t>
      </w:r>
    </w:p>
    <w:p w14:paraId="33B89466" w14:textId="77777777" w:rsidR="0002130D" w:rsidRDefault="0002130D" w:rsidP="0002130D">
      <w:pPr>
        <w:spacing w:line="360" w:lineRule="auto"/>
        <w:jc w:val="both"/>
      </w:pPr>
      <w:r w:rsidRPr="00DB58DB">
        <w:rPr>
          <w:b/>
          <w:bCs/>
        </w:rPr>
        <w:t>α. Ομοιόσταση</w:t>
      </w:r>
      <w:r w:rsidRPr="00970667">
        <w:t xml:space="preserve"> είναι η ικανότητα του οργανισμού να διατηρεί σταθερό το εσωτερικό του περιβάλλον</w:t>
      </w:r>
      <w:r>
        <w:t>,</w:t>
      </w:r>
      <w:r w:rsidRPr="00970667">
        <w:t xml:space="preserve"> ανεξάρτητα από τις συνθήκες που επικρατούν</w:t>
      </w:r>
      <w:r>
        <w:t xml:space="preserve"> στο εξωτερικό περιβάλλον που ζουν.</w:t>
      </w:r>
    </w:p>
    <w:p w14:paraId="4B21CE18" w14:textId="77777777" w:rsidR="0002130D" w:rsidRDefault="0002130D" w:rsidP="0002130D">
      <w:pPr>
        <w:spacing w:line="360" w:lineRule="auto"/>
        <w:jc w:val="both"/>
      </w:pPr>
      <w:r w:rsidRPr="00D63723">
        <w:rPr>
          <w:b/>
          <w:bCs/>
        </w:rPr>
        <w:t>β.</w:t>
      </w:r>
      <w:r>
        <w:t xml:space="preserve"> Η ομοιόσταση προϋποθέτει:</w:t>
      </w:r>
    </w:p>
    <w:p w14:paraId="6AEC3BAB" w14:textId="77777777" w:rsidR="0002130D" w:rsidRPr="00D63723" w:rsidRDefault="0002130D" w:rsidP="0002130D">
      <w:pPr>
        <w:spacing w:line="360" w:lineRule="auto"/>
        <w:jc w:val="both"/>
      </w:pPr>
      <w:r w:rsidRPr="0070475B">
        <w:rPr>
          <w:b/>
          <w:bCs/>
        </w:rPr>
        <w:t>1.</w:t>
      </w:r>
      <w:r w:rsidRPr="00D63723">
        <w:t xml:space="preserve"> κατανάλωση ενέργειας,</w:t>
      </w:r>
    </w:p>
    <w:p w14:paraId="03B9FDDE" w14:textId="77777777" w:rsidR="0002130D" w:rsidRDefault="0002130D" w:rsidP="0002130D">
      <w:pPr>
        <w:spacing w:line="360" w:lineRule="auto"/>
        <w:jc w:val="both"/>
      </w:pPr>
      <w:r w:rsidRPr="0070475B">
        <w:rPr>
          <w:b/>
          <w:bCs/>
        </w:rPr>
        <w:t>2.</w:t>
      </w:r>
      <w:r>
        <w:t xml:space="preserve"> συντονισμό λειτουργίας διαφόρων οργάνων και συστημάτων (τον κεντρικό έλεγχο έχουν το νευρικό και το ενδοκρινικό σύστημα).</w:t>
      </w:r>
    </w:p>
    <w:p w14:paraId="114CF31C" w14:textId="77777777" w:rsidR="0002130D" w:rsidRDefault="0002130D" w:rsidP="0002130D">
      <w:pPr>
        <w:spacing w:line="360" w:lineRule="auto"/>
        <w:jc w:val="both"/>
      </w:pPr>
      <w:r w:rsidRPr="00D63723">
        <w:rPr>
          <w:b/>
          <w:bCs/>
        </w:rPr>
        <w:t>γ.</w:t>
      </w:r>
      <w:r>
        <w:t xml:space="preserve"> Ομοιοστατικοί μηχανισμοί ρυθμίζουν:</w:t>
      </w:r>
    </w:p>
    <w:p w14:paraId="50173B42" w14:textId="77777777" w:rsidR="0002130D" w:rsidRDefault="0002130D" w:rsidP="0002130D">
      <w:pPr>
        <w:spacing w:line="360" w:lineRule="auto"/>
        <w:jc w:val="both"/>
      </w:pPr>
      <w:r w:rsidRPr="00D63723">
        <w:rPr>
          <w:b/>
          <w:bCs/>
        </w:rPr>
        <w:t>1.</w:t>
      </w:r>
      <w:r>
        <w:t xml:space="preserve">  την ποσότητα οξυγόνου και διοξειδίου του άνθρακα στο αίμα.</w:t>
      </w:r>
    </w:p>
    <w:p w14:paraId="264934C3" w14:textId="77777777" w:rsidR="0002130D" w:rsidRDefault="0002130D" w:rsidP="0002130D">
      <w:pPr>
        <w:spacing w:line="360" w:lineRule="auto"/>
        <w:jc w:val="both"/>
      </w:pPr>
      <w:r w:rsidRPr="00D63723">
        <w:rPr>
          <w:b/>
          <w:bCs/>
        </w:rPr>
        <w:t>2.</w:t>
      </w:r>
      <w:r>
        <w:t xml:space="preserve">  την θερμοκρασία του σώματος,</w:t>
      </w:r>
    </w:p>
    <w:p w14:paraId="6179D1E3" w14:textId="77777777" w:rsidR="0002130D" w:rsidRDefault="0002130D" w:rsidP="0002130D">
      <w:pPr>
        <w:spacing w:line="360" w:lineRule="auto"/>
        <w:jc w:val="both"/>
      </w:pPr>
      <w:r w:rsidRPr="00D63723">
        <w:rPr>
          <w:b/>
          <w:bCs/>
        </w:rPr>
        <w:t>3.</w:t>
      </w:r>
      <w:r>
        <w:t xml:space="preserve"> την οξύτητα (</w:t>
      </w:r>
      <w:r>
        <w:rPr>
          <w:lang w:val="en-US"/>
        </w:rPr>
        <w:t>pH</w:t>
      </w:r>
      <w:r w:rsidRPr="00813A32">
        <w:t xml:space="preserve">) </w:t>
      </w:r>
      <w:r>
        <w:t>του αίματος,</w:t>
      </w:r>
    </w:p>
    <w:p w14:paraId="1975E262" w14:textId="77777777" w:rsidR="0002130D" w:rsidRDefault="0002130D" w:rsidP="0002130D">
      <w:pPr>
        <w:spacing w:line="360" w:lineRule="auto"/>
        <w:jc w:val="both"/>
      </w:pPr>
      <w:r w:rsidRPr="00D63723">
        <w:rPr>
          <w:b/>
          <w:bCs/>
        </w:rPr>
        <w:t>4.</w:t>
      </w:r>
      <w:r>
        <w:t xml:space="preserve"> την περιεκτικότητα της γλυκόζης και των αλάτων στο αίμα,</w:t>
      </w:r>
    </w:p>
    <w:p w14:paraId="5A7A992D" w14:textId="77777777" w:rsidR="0002130D" w:rsidRDefault="0002130D" w:rsidP="0002130D">
      <w:pPr>
        <w:spacing w:line="360" w:lineRule="auto"/>
        <w:jc w:val="both"/>
      </w:pPr>
      <w:r w:rsidRPr="00D63723">
        <w:rPr>
          <w:b/>
          <w:bCs/>
        </w:rPr>
        <w:t>5.</w:t>
      </w:r>
      <w:r>
        <w:t xml:space="preserve">  το ανοσοβιολογικό σύστημα. </w:t>
      </w:r>
    </w:p>
    <w:p w14:paraId="2C532971" w14:textId="77777777" w:rsidR="0002130D" w:rsidRDefault="0002130D" w:rsidP="0002130D">
      <w:pPr>
        <w:spacing w:line="360" w:lineRule="auto"/>
        <w:jc w:val="center"/>
      </w:pPr>
      <w:r>
        <w:rPr>
          <w:noProof/>
        </w:rPr>
        <w:drawing>
          <wp:inline distT="0" distB="0" distL="0" distR="0" wp14:anchorId="2EF6E16E" wp14:editId="5033010B">
            <wp:extent cx="5274310" cy="3467100"/>
            <wp:effectExtent l="0" t="0" r="2540" b="0"/>
            <wp:docPr id="288498755" name="Εικόνα 1" descr="Βιο-λογούμε… - ομοιό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Βιο-λογούμε… - ομοιόσταση"/>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467100"/>
                    </a:xfrm>
                    <a:prstGeom prst="rect">
                      <a:avLst/>
                    </a:prstGeom>
                    <a:noFill/>
                    <a:ln>
                      <a:noFill/>
                    </a:ln>
                  </pic:spPr>
                </pic:pic>
              </a:graphicData>
            </a:graphic>
          </wp:inline>
        </w:drawing>
      </w:r>
    </w:p>
    <w:p w14:paraId="0D69A294" w14:textId="77777777" w:rsidR="0002130D" w:rsidRPr="00D4370E" w:rsidRDefault="0002130D" w:rsidP="0002130D">
      <w:pPr>
        <w:spacing w:line="360" w:lineRule="auto"/>
        <w:jc w:val="both"/>
        <w:rPr>
          <w:b/>
          <w:bCs/>
        </w:rPr>
      </w:pPr>
      <w:hyperlink r:id="rId9" w:history="1">
        <w:r w:rsidRPr="00D4370E">
          <w:rPr>
            <w:rStyle w:val="-"/>
            <w:b/>
            <w:bCs/>
          </w:rPr>
          <w:t>Φωτόδεντρο - Προβολή αντικειμένου (photodentro.edu.gr)</w:t>
        </w:r>
      </w:hyperlink>
    </w:p>
    <w:p w14:paraId="288EC908" w14:textId="77777777" w:rsidR="0002130D" w:rsidRPr="0051251F" w:rsidRDefault="0002130D" w:rsidP="0002130D">
      <w:pPr>
        <w:spacing w:line="360" w:lineRule="auto"/>
        <w:jc w:val="both"/>
        <w:rPr>
          <w:b/>
          <w:bCs/>
        </w:rPr>
      </w:pPr>
      <w:r w:rsidRPr="008B09F3">
        <w:rPr>
          <w:b/>
          <w:bCs/>
        </w:rPr>
        <w:t>https://users.sch.gr/pvyridis/bb/cb41a/index.html</w:t>
      </w:r>
    </w:p>
    <w:p w14:paraId="08C2F367" w14:textId="77777777" w:rsidR="0002130D" w:rsidRDefault="0002130D" w:rsidP="0002130D">
      <w:pPr>
        <w:spacing w:line="360" w:lineRule="auto"/>
        <w:jc w:val="both"/>
        <w:rPr>
          <w:b/>
          <w:bCs/>
        </w:rPr>
      </w:pPr>
      <w:r w:rsidRPr="00432F8D">
        <w:rPr>
          <w:b/>
          <w:bCs/>
        </w:rPr>
        <w:lastRenderedPageBreak/>
        <w:t>Φύλλο εργασίας</w:t>
      </w:r>
      <w:r>
        <w:rPr>
          <w:b/>
          <w:bCs/>
        </w:rPr>
        <w:t xml:space="preserve"> 1</w:t>
      </w:r>
    </w:p>
    <w:p w14:paraId="3A007270" w14:textId="77777777" w:rsidR="0002130D" w:rsidRDefault="0002130D" w:rsidP="0002130D">
      <w:pPr>
        <w:spacing w:line="360" w:lineRule="auto"/>
        <w:jc w:val="both"/>
        <w:rPr>
          <w:b/>
          <w:bCs/>
        </w:rPr>
      </w:pPr>
      <w:r>
        <w:rPr>
          <w:b/>
          <w:bCs/>
        </w:rPr>
        <w:t>Θέμα 1</w:t>
      </w:r>
    </w:p>
    <w:p w14:paraId="3E32F91F" w14:textId="77777777" w:rsidR="0002130D" w:rsidRDefault="0002130D" w:rsidP="0002130D">
      <w:pPr>
        <w:spacing w:line="360" w:lineRule="auto"/>
        <w:jc w:val="both"/>
      </w:pPr>
      <w:r>
        <w:t>Να συμπληρώσεις τα κενά με τις κατάλληλες λέξεις στις παρακάτω προτάσεις.</w:t>
      </w:r>
    </w:p>
    <w:p w14:paraId="448BEA36" w14:textId="77777777" w:rsidR="0002130D" w:rsidRDefault="0002130D" w:rsidP="0002130D">
      <w:pPr>
        <w:spacing w:line="360" w:lineRule="auto"/>
        <w:jc w:val="both"/>
      </w:pPr>
      <w:r>
        <w:t>Όταν η θερμοκρασία του περιβάλλοντος ανεβαίνει σε θερμοκρασία μεγαλύτερη των 37</w:t>
      </w:r>
      <w:r w:rsidRPr="00AA41D8">
        <w:rPr>
          <w:vertAlign w:val="superscript"/>
        </w:rPr>
        <w:t>0</w:t>
      </w:r>
      <w:r>
        <w:rPr>
          <w:lang w:val="en-US"/>
        </w:rPr>
        <w:t>C</w:t>
      </w:r>
      <w:r w:rsidRPr="00AA41D8">
        <w:t xml:space="preserve"> </w:t>
      </w:r>
      <w:r>
        <w:t xml:space="preserve"> ο άνθρωπος, όπως και όλα τα θηλαστικά, διατηρεί τη θερμοκρασία του σώματος του ……………………(1). Κατά τον  μηχανισμό αυτό μετά από κατάλληλη εντολή του ……………………………(2) τα αγγεία του δέρματος ………………………..(3), έτσι μεγαλύτερη ποσότητα ………………………….(4) κυκλοφορεί κοντά στην επιφάνεια του σώματος με αποτέλεσμα να …………………………….(5) ποσό θερμότητας στο περιβάλλον. Ταυτόχρονα οι ……………………………..(6) αδένες εκκρίνουν ………………………..(7) μεταφέροντας ποσά θερμότητας από το σώμα στον ……………………..(8).</w:t>
      </w:r>
    </w:p>
    <w:p w14:paraId="46A4EC30" w14:textId="77777777" w:rsidR="0002130D" w:rsidRPr="00742214" w:rsidRDefault="0002130D" w:rsidP="0002130D">
      <w:pPr>
        <w:spacing w:line="360" w:lineRule="auto"/>
        <w:jc w:val="both"/>
        <w:rPr>
          <w:b/>
          <w:bCs/>
        </w:rPr>
      </w:pPr>
      <w:r w:rsidRPr="00742214">
        <w:rPr>
          <w:b/>
          <w:bCs/>
        </w:rPr>
        <w:t>Θέμα 2</w:t>
      </w:r>
    </w:p>
    <w:p w14:paraId="4005CDB8" w14:textId="77777777" w:rsidR="0002130D" w:rsidRPr="00137A3C" w:rsidRDefault="0002130D" w:rsidP="0002130D">
      <w:pPr>
        <w:spacing w:line="360" w:lineRule="auto"/>
        <w:jc w:val="both"/>
      </w:pPr>
      <w:r w:rsidRPr="004E516A">
        <w:t>Στις προτάσεις που ακολουθούν να γράψετε το σύμβολο Σ αν είναι σωστές η το σύμβολο Λ αν είναι λανθασμένες.</w:t>
      </w:r>
      <w:r>
        <w:t xml:space="preserve"> Να αιτιολογήσετε τις λανθασμένες προτάσεις.</w:t>
      </w:r>
    </w:p>
    <w:p w14:paraId="39B1F558" w14:textId="77777777" w:rsidR="0002130D" w:rsidRDefault="0002130D" w:rsidP="0002130D">
      <w:pPr>
        <w:spacing w:line="360" w:lineRule="auto"/>
        <w:jc w:val="both"/>
      </w:pPr>
      <w:r>
        <w:rPr>
          <w:b/>
          <w:bCs/>
        </w:rPr>
        <w:t xml:space="preserve">α. </w:t>
      </w:r>
      <w:r>
        <w:t>Ο κεντρικός έλεγχος όλων των λειτουργιών του οργανισμού είναι αποτέλεσμα της συνεργασίας του νευρικού και του αναπνευστικού συστήματος.</w:t>
      </w:r>
    </w:p>
    <w:p w14:paraId="7B1E0137" w14:textId="77777777" w:rsidR="0002130D" w:rsidRDefault="0002130D" w:rsidP="0002130D">
      <w:pPr>
        <w:spacing w:line="360" w:lineRule="auto"/>
        <w:jc w:val="both"/>
      </w:pPr>
      <w:r w:rsidRPr="00B964CD">
        <w:rPr>
          <w:b/>
          <w:bCs/>
        </w:rPr>
        <w:t>β.</w:t>
      </w:r>
      <w:r>
        <w:t xml:space="preserve"> Τα βασικά όργανα που συμμετέχουν στη ρύθμιση της χημικής σύστασης του αίματος είναι η καρδιά και το συκώτι.</w:t>
      </w:r>
    </w:p>
    <w:p w14:paraId="4921896D" w14:textId="77777777" w:rsidR="0002130D" w:rsidRDefault="0002130D" w:rsidP="0002130D">
      <w:pPr>
        <w:spacing w:line="360" w:lineRule="auto"/>
        <w:jc w:val="both"/>
      </w:pPr>
      <w:r w:rsidRPr="00B964CD">
        <w:rPr>
          <w:b/>
          <w:bCs/>
        </w:rPr>
        <w:t>γ.</w:t>
      </w:r>
      <w:r>
        <w:t xml:space="preserve">  Όταν η θερμοκρασία του περιβάλλοντος είναι χαμηλή τα αγγεία του δέρματος διαστέλλονται.</w:t>
      </w:r>
    </w:p>
    <w:p w14:paraId="26A1EA8C" w14:textId="77777777" w:rsidR="0002130D" w:rsidRDefault="0002130D" w:rsidP="0002130D">
      <w:pPr>
        <w:spacing w:line="360" w:lineRule="auto"/>
        <w:jc w:val="both"/>
      </w:pPr>
      <w:r w:rsidRPr="00B964CD">
        <w:rPr>
          <w:b/>
          <w:bCs/>
        </w:rPr>
        <w:t>δ.</w:t>
      </w:r>
      <w:r>
        <w:t xml:space="preserve"> Το αναπνευστικό σύστημα συμβάλει αποτελεσματικά στη ρύθμιση της θερμοκρασίας του σώματος..</w:t>
      </w:r>
    </w:p>
    <w:p w14:paraId="2CAFCF6F" w14:textId="77777777" w:rsidR="0002130D" w:rsidRPr="008B2269" w:rsidRDefault="0002130D" w:rsidP="0002130D">
      <w:pPr>
        <w:spacing w:line="360" w:lineRule="auto"/>
        <w:jc w:val="both"/>
      </w:pPr>
      <w:r w:rsidRPr="00B964CD">
        <w:rPr>
          <w:b/>
          <w:bCs/>
        </w:rPr>
        <w:t>ε.</w:t>
      </w:r>
      <w:r>
        <w:t xml:space="preserve"> Το όργανο-υποδοχέας που ανιχνεύει την μεταβολή της θερμοκρασίας του περιβάλλοντος είναι ο εγκέφαλος. </w:t>
      </w:r>
    </w:p>
    <w:p w14:paraId="6FB58F3E" w14:textId="77777777" w:rsidR="0002130D" w:rsidRDefault="0002130D" w:rsidP="0002130D">
      <w:pPr>
        <w:spacing w:line="360" w:lineRule="auto"/>
        <w:jc w:val="both"/>
      </w:pPr>
    </w:p>
    <w:p w14:paraId="23452706" w14:textId="77777777" w:rsidR="0002130D" w:rsidRDefault="0002130D" w:rsidP="0002130D">
      <w:pPr>
        <w:spacing w:line="360" w:lineRule="auto"/>
        <w:jc w:val="both"/>
      </w:pPr>
    </w:p>
    <w:p w14:paraId="75A5EB81" w14:textId="77777777" w:rsidR="003E36A2" w:rsidRDefault="003E36A2" w:rsidP="0002130D">
      <w:pPr>
        <w:spacing w:line="360" w:lineRule="auto"/>
      </w:pPr>
    </w:p>
    <w:p w14:paraId="02A0ACC0" w14:textId="77777777" w:rsidR="0002130D" w:rsidRDefault="0002130D" w:rsidP="0002130D">
      <w:pPr>
        <w:spacing w:line="360" w:lineRule="auto"/>
      </w:pPr>
    </w:p>
    <w:p w14:paraId="26DA65BE" w14:textId="77777777" w:rsidR="0002130D" w:rsidRDefault="0002130D" w:rsidP="0002130D">
      <w:pPr>
        <w:spacing w:line="360" w:lineRule="auto"/>
      </w:pPr>
    </w:p>
    <w:p w14:paraId="327B7D13" w14:textId="77777777" w:rsidR="0002130D" w:rsidRDefault="0002130D" w:rsidP="0002130D">
      <w:pPr>
        <w:spacing w:line="360" w:lineRule="auto"/>
      </w:pPr>
    </w:p>
    <w:p w14:paraId="51D5643E" w14:textId="77777777" w:rsidR="0002130D" w:rsidRDefault="0002130D" w:rsidP="0002130D">
      <w:pPr>
        <w:spacing w:line="360" w:lineRule="auto"/>
      </w:pPr>
    </w:p>
    <w:p w14:paraId="24C3239A" w14:textId="77777777" w:rsidR="0002130D" w:rsidRDefault="0002130D" w:rsidP="0002130D">
      <w:pPr>
        <w:spacing w:line="360" w:lineRule="auto"/>
      </w:pPr>
    </w:p>
    <w:p w14:paraId="567F46B0" w14:textId="77777777" w:rsidR="0002130D" w:rsidRDefault="0002130D" w:rsidP="0002130D">
      <w:pPr>
        <w:spacing w:line="360" w:lineRule="auto"/>
      </w:pPr>
    </w:p>
    <w:p w14:paraId="64CFD6B9" w14:textId="77777777" w:rsidR="0002130D" w:rsidRDefault="0002130D" w:rsidP="0002130D">
      <w:pPr>
        <w:spacing w:line="360" w:lineRule="auto"/>
      </w:pPr>
    </w:p>
    <w:p w14:paraId="59BDD504" w14:textId="77777777" w:rsidR="0002130D" w:rsidRDefault="0002130D" w:rsidP="0002130D">
      <w:pPr>
        <w:spacing w:line="360" w:lineRule="auto"/>
        <w:jc w:val="both"/>
        <w:rPr>
          <w:b/>
          <w:bCs/>
        </w:rPr>
      </w:pPr>
      <w:r>
        <w:rPr>
          <w:b/>
          <w:bCs/>
        </w:rPr>
        <w:t xml:space="preserve">4.2 Ασθένειες </w:t>
      </w:r>
    </w:p>
    <w:p w14:paraId="62A1D62A" w14:textId="77777777" w:rsidR="0002130D" w:rsidRDefault="0002130D" w:rsidP="0002130D">
      <w:pPr>
        <w:spacing w:line="360" w:lineRule="auto"/>
        <w:jc w:val="both"/>
        <w:rPr>
          <w:b/>
          <w:bCs/>
        </w:rPr>
      </w:pPr>
      <w:r>
        <w:rPr>
          <w:b/>
          <w:bCs/>
        </w:rPr>
        <w:t>Παρατηρήσεις στη θεωρία</w:t>
      </w:r>
    </w:p>
    <w:p w14:paraId="75A1EFAF" w14:textId="77777777" w:rsidR="0002130D" w:rsidRDefault="0002130D" w:rsidP="0002130D">
      <w:pPr>
        <w:spacing w:line="360" w:lineRule="auto"/>
        <w:jc w:val="both"/>
      </w:pPr>
    </w:p>
    <w:p w14:paraId="6074F207" w14:textId="77777777" w:rsidR="0002130D" w:rsidRDefault="0002130D" w:rsidP="0002130D">
      <w:pPr>
        <w:spacing w:line="360" w:lineRule="auto"/>
        <w:jc w:val="center"/>
        <w:rPr>
          <w:noProof/>
        </w:rPr>
      </w:pPr>
      <w:r w:rsidRPr="00245A86">
        <w:rPr>
          <w:noProof/>
        </w:rPr>
        <w:lastRenderedPageBreak/>
        <w:drawing>
          <wp:inline distT="0" distB="0" distL="0" distR="0" wp14:anchorId="636AF86D" wp14:editId="19C9463E">
            <wp:extent cx="5876925" cy="7534275"/>
            <wp:effectExtent l="0" t="0" r="9525" b="9525"/>
            <wp:docPr id="12942200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925" cy="7534275"/>
                    </a:xfrm>
                    <a:prstGeom prst="rect">
                      <a:avLst/>
                    </a:prstGeom>
                    <a:noFill/>
                    <a:ln>
                      <a:noFill/>
                    </a:ln>
                  </pic:spPr>
                </pic:pic>
              </a:graphicData>
            </a:graphic>
          </wp:inline>
        </w:drawing>
      </w:r>
    </w:p>
    <w:p w14:paraId="0175CE4A" w14:textId="77777777" w:rsidR="0002130D" w:rsidRPr="00175E6B" w:rsidRDefault="0002130D" w:rsidP="0002130D">
      <w:pPr>
        <w:spacing w:line="360" w:lineRule="auto"/>
        <w:jc w:val="center"/>
        <w:rPr>
          <w:noProof/>
        </w:rPr>
      </w:pPr>
    </w:p>
    <w:p w14:paraId="1F7794E6" w14:textId="77777777" w:rsidR="0002130D" w:rsidRDefault="0002130D" w:rsidP="0002130D">
      <w:pPr>
        <w:spacing w:line="360" w:lineRule="auto"/>
        <w:jc w:val="center"/>
      </w:pPr>
      <w:r w:rsidRPr="007D7AB0">
        <w:rPr>
          <w:noProof/>
        </w:rPr>
        <w:lastRenderedPageBreak/>
        <w:drawing>
          <wp:inline distT="0" distB="0" distL="0" distR="0" wp14:anchorId="5998676D" wp14:editId="46C4B590">
            <wp:extent cx="5867400" cy="7429500"/>
            <wp:effectExtent l="0" t="0" r="0" b="0"/>
            <wp:docPr id="11547649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7429500"/>
                    </a:xfrm>
                    <a:prstGeom prst="rect">
                      <a:avLst/>
                    </a:prstGeom>
                    <a:noFill/>
                    <a:ln>
                      <a:noFill/>
                    </a:ln>
                  </pic:spPr>
                </pic:pic>
              </a:graphicData>
            </a:graphic>
          </wp:inline>
        </w:drawing>
      </w:r>
    </w:p>
    <w:p w14:paraId="4997EEE2" w14:textId="77777777" w:rsidR="0002130D" w:rsidRPr="00A748D7" w:rsidRDefault="0002130D" w:rsidP="0002130D">
      <w:pPr>
        <w:spacing w:line="360" w:lineRule="auto"/>
        <w:jc w:val="both"/>
        <w:rPr>
          <w:b/>
          <w:bCs/>
        </w:rPr>
      </w:pPr>
      <w:hyperlink r:id="rId12" w:history="1">
        <w:r w:rsidRPr="00A748D7">
          <w:rPr>
            <w:rStyle w:val="-"/>
            <w:b/>
            <w:bCs/>
          </w:rPr>
          <w:t>Ιός HIV | ΦΩΤΟΔΕΝΤΡΟ (photodentro.edu.gr)</w:t>
        </w:r>
      </w:hyperlink>
    </w:p>
    <w:p w14:paraId="64B42356" w14:textId="77777777" w:rsidR="0002130D" w:rsidRPr="00547980" w:rsidRDefault="0002130D" w:rsidP="0002130D">
      <w:pPr>
        <w:spacing w:line="360" w:lineRule="auto"/>
        <w:jc w:val="both"/>
        <w:rPr>
          <w:b/>
          <w:bCs/>
        </w:rPr>
      </w:pPr>
      <w:hyperlink r:id="rId13" w:history="1">
        <w:r w:rsidRPr="00A748D7">
          <w:rPr>
            <w:rStyle w:val="-"/>
            <w:b/>
            <w:bCs/>
          </w:rPr>
          <w:t>Πρωτόζωο Plasmodium | ΦΩΤΟΔΕΝΤΡΟ (photodentro.edu.gr)</w:t>
        </w:r>
      </w:hyperlink>
    </w:p>
    <w:p w14:paraId="6DBC8A7B" w14:textId="77777777" w:rsidR="0002130D" w:rsidRDefault="0002130D" w:rsidP="0002130D">
      <w:pPr>
        <w:spacing w:line="360" w:lineRule="auto"/>
        <w:rPr>
          <w:b/>
          <w:bCs/>
        </w:rPr>
      </w:pPr>
      <w:hyperlink r:id="rId14" w:history="1">
        <w:r w:rsidRPr="00C81BE4">
          <w:rPr>
            <w:rStyle w:val="-"/>
            <w:b/>
            <w:bCs/>
          </w:rPr>
          <w:t>https://www.youtube.com/watch?v=Bbtrf0qOp7k</w:t>
        </w:r>
      </w:hyperlink>
    </w:p>
    <w:p w14:paraId="751994A1" w14:textId="77777777" w:rsidR="0002130D" w:rsidRPr="00A36DF1" w:rsidRDefault="0002130D" w:rsidP="0002130D">
      <w:pPr>
        <w:spacing w:line="360" w:lineRule="auto"/>
        <w:rPr>
          <w:b/>
          <w:bCs/>
        </w:rPr>
      </w:pPr>
      <w:hyperlink r:id="rId15" w:history="1">
        <w:r w:rsidRPr="007E333D">
          <w:rPr>
            <w:rStyle w:val="-"/>
            <w:b/>
            <w:bCs/>
            <w:lang w:val="en-US"/>
          </w:rPr>
          <w:t>https</w:t>
        </w:r>
        <w:r w:rsidRPr="007E333D">
          <w:rPr>
            <w:rStyle w:val="-"/>
            <w:b/>
            <w:bCs/>
          </w:rPr>
          <w:t>://</w:t>
        </w:r>
        <w:r w:rsidRPr="007E333D">
          <w:rPr>
            <w:rStyle w:val="-"/>
            <w:b/>
            <w:bCs/>
            <w:lang w:val="en-US"/>
          </w:rPr>
          <w:t>users</w:t>
        </w:r>
        <w:r w:rsidRPr="007E333D">
          <w:rPr>
            <w:rStyle w:val="-"/>
            <w:b/>
            <w:bCs/>
          </w:rPr>
          <w:t>.</w:t>
        </w:r>
        <w:r w:rsidRPr="007E333D">
          <w:rPr>
            <w:rStyle w:val="-"/>
            <w:b/>
            <w:bCs/>
            <w:lang w:val="en-US"/>
          </w:rPr>
          <w:t>sch</w:t>
        </w:r>
        <w:r w:rsidRPr="007E333D">
          <w:rPr>
            <w:rStyle w:val="-"/>
            <w:b/>
            <w:bCs/>
          </w:rPr>
          <w:t>.</w:t>
        </w:r>
        <w:r w:rsidRPr="007E333D">
          <w:rPr>
            <w:rStyle w:val="-"/>
            <w:b/>
            <w:bCs/>
            <w:lang w:val="en-US"/>
          </w:rPr>
          <w:t>gr</w:t>
        </w:r>
        <w:r w:rsidRPr="007E333D">
          <w:rPr>
            <w:rStyle w:val="-"/>
            <w:b/>
            <w:bCs/>
          </w:rPr>
          <w:t>/</w:t>
        </w:r>
        <w:r w:rsidRPr="007E333D">
          <w:rPr>
            <w:rStyle w:val="-"/>
            <w:b/>
            <w:bCs/>
            <w:lang w:val="en-US"/>
          </w:rPr>
          <w:t>pvyridis</w:t>
        </w:r>
        <w:r w:rsidRPr="007E333D">
          <w:rPr>
            <w:rStyle w:val="-"/>
            <w:b/>
            <w:bCs/>
          </w:rPr>
          <w:t>/</w:t>
        </w:r>
        <w:r w:rsidRPr="007E333D">
          <w:rPr>
            <w:rStyle w:val="-"/>
            <w:b/>
            <w:bCs/>
            <w:lang w:val="en-US"/>
          </w:rPr>
          <w:t>bb</w:t>
        </w:r>
        <w:r w:rsidRPr="007E333D">
          <w:rPr>
            <w:rStyle w:val="-"/>
            <w:b/>
            <w:bCs/>
          </w:rPr>
          <w:t>/</w:t>
        </w:r>
        <w:r w:rsidRPr="007E333D">
          <w:rPr>
            <w:rStyle w:val="-"/>
            <w:b/>
            <w:bCs/>
            <w:lang w:val="en-US"/>
          </w:rPr>
          <w:t>cb</w:t>
        </w:r>
        <w:r w:rsidRPr="007E333D">
          <w:rPr>
            <w:rStyle w:val="-"/>
            <w:b/>
            <w:bCs/>
          </w:rPr>
          <w:t>42</w:t>
        </w:r>
        <w:r w:rsidRPr="007E333D">
          <w:rPr>
            <w:rStyle w:val="-"/>
            <w:b/>
            <w:bCs/>
            <w:lang w:val="en-US"/>
          </w:rPr>
          <w:t>e</w:t>
        </w:r>
        <w:r w:rsidRPr="007E333D">
          <w:rPr>
            <w:rStyle w:val="-"/>
            <w:b/>
            <w:bCs/>
          </w:rPr>
          <w:t>/</w:t>
        </w:r>
        <w:r w:rsidRPr="007E333D">
          <w:rPr>
            <w:rStyle w:val="-"/>
            <w:b/>
            <w:bCs/>
            <w:lang w:val="en-US"/>
          </w:rPr>
          <w:t>index</w:t>
        </w:r>
        <w:r w:rsidRPr="007E333D">
          <w:rPr>
            <w:rStyle w:val="-"/>
            <w:b/>
            <w:bCs/>
          </w:rPr>
          <w:t>.</w:t>
        </w:r>
        <w:r w:rsidRPr="007E333D">
          <w:rPr>
            <w:rStyle w:val="-"/>
            <w:b/>
            <w:bCs/>
            <w:lang w:val="en-US"/>
          </w:rPr>
          <w:t>html</w:t>
        </w:r>
      </w:hyperlink>
    </w:p>
    <w:p w14:paraId="7167DFBE" w14:textId="77777777" w:rsidR="0002130D" w:rsidRPr="00A36DF1" w:rsidRDefault="0002130D" w:rsidP="0002130D">
      <w:pPr>
        <w:spacing w:line="360" w:lineRule="auto"/>
        <w:rPr>
          <w:b/>
          <w:bCs/>
        </w:rPr>
      </w:pPr>
    </w:p>
    <w:p w14:paraId="4A42E6B4" w14:textId="77777777" w:rsidR="0002130D" w:rsidRDefault="0002130D" w:rsidP="0002130D">
      <w:pPr>
        <w:spacing w:line="360" w:lineRule="auto"/>
        <w:rPr>
          <w:b/>
          <w:bCs/>
        </w:rPr>
      </w:pPr>
    </w:p>
    <w:p w14:paraId="30FCC609" w14:textId="77777777" w:rsidR="0002130D" w:rsidRDefault="0002130D" w:rsidP="0002130D">
      <w:pPr>
        <w:spacing w:line="360" w:lineRule="auto"/>
        <w:rPr>
          <w:b/>
          <w:bCs/>
        </w:rPr>
      </w:pPr>
    </w:p>
    <w:p w14:paraId="38FF7495" w14:textId="039973D1" w:rsidR="0002130D" w:rsidRPr="005A204D" w:rsidRDefault="0002130D" w:rsidP="0002130D">
      <w:pPr>
        <w:spacing w:line="360" w:lineRule="auto"/>
        <w:rPr>
          <w:b/>
          <w:bCs/>
        </w:rPr>
      </w:pPr>
      <w:r w:rsidRPr="005A204D">
        <w:rPr>
          <w:b/>
          <w:bCs/>
        </w:rPr>
        <w:t>Ερωτήσεις</w:t>
      </w:r>
    </w:p>
    <w:p w14:paraId="3B285C02" w14:textId="77777777" w:rsidR="0002130D" w:rsidRDefault="0002130D" w:rsidP="0002130D">
      <w:pPr>
        <w:spacing w:line="360" w:lineRule="auto"/>
        <w:jc w:val="both"/>
      </w:pPr>
      <w:r>
        <w:rPr>
          <w:b/>
          <w:bCs/>
        </w:rPr>
        <w:t xml:space="preserve">1. </w:t>
      </w:r>
      <w:r>
        <w:t>Να κυκλώσεις το γράμμα που αντιστοιχεί στη σωστή απάντηση.</w:t>
      </w:r>
    </w:p>
    <w:p w14:paraId="165E9770" w14:textId="77777777" w:rsidR="0002130D" w:rsidRDefault="0002130D" w:rsidP="0002130D">
      <w:pPr>
        <w:spacing w:line="360" w:lineRule="auto"/>
        <w:jc w:val="both"/>
      </w:pPr>
      <w:r>
        <w:rPr>
          <w:b/>
          <w:bCs/>
        </w:rPr>
        <w:t>1</w:t>
      </w:r>
      <w:r w:rsidRPr="00156FC7">
        <w:rPr>
          <w:b/>
          <w:bCs/>
        </w:rPr>
        <w:t>.1.</w:t>
      </w:r>
      <w:r>
        <w:t xml:space="preserve"> Το κοινό κρυολόγημα οφείλεται σε:</w:t>
      </w:r>
    </w:p>
    <w:p w14:paraId="45E46DF1" w14:textId="77777777" w:rsidR="0002130D" w:rsidRDefault="0002130D" w:rsidP="0002130D">
      <w:pPr>
        <w:spacing w:line="360" w:lineRule="auto"/>
        <w:jc w:val="both"/>
      </w:pPr>
      <w:r w:rsidRPr="00156FC7">
        <w:rPr>
          <w:b/>
          <w:bCs/>
        </w:rPr>
        <w:t>α.</w:t>
      </w:r>
      <w:r>
        <w:t xml:space="preserve"> ιό                                                                         </w:t>
      </w:r>
      <w:r w:rsidRPr="00156FC7">
        <w:rPr>
          <w:b/>
          <w:bCs/>
        </w:rPr>
        <w:t>β.</w:t>
      </w:r>
      <w:r>
        <w:t xml:space="preserve"> βακτήριο</w:t>
      </w:r>
    </w:p>
    <w:p w14:paraId="675A909D" w14:textId="77777777" w:rsidR="0002130D" w:rsidRDefault="0002130D" w:rsidP="0002130D">
      <w:pPr>
        <w:spacing w:line="360" w:lineRule="auto"/>
        <w:jc w:val="both"/>
      </w:pPr>
      <w:r w:rsidRPr="00156FC7">
        <w:rPr>
          <w:b/>
          <w:bCs/>
        </w:rPr>
        <w:t>γ.</w:t>
      </w:r>
      <w:r>
        <w:t xml:space="preserve"> πρωτόζωο                                                          </w:t>
      </w:r>
      <w:r w:rsidRPr="00156FC7">
        <w:rPr>
          <w:b/>
          <w:bCs/>
        </w:rPr>
        <w:t xml:space="preserve">δ. </w:t>
      </w:r>
      <w:r>
        <w:t xml:space="preserve">μύκητα  </w:t>
      </w:r>
    </w:p>
    <w:p w14:paraId="186ABD9D" w14:textId="77777777" w:rsidR="0002130D" w:rsidRDefault="0002130D" w:rsidP="0002130D">
      <w:pPr>
        <w:spacing w:line="360" w:lineRule="auto"/>
        <w:jc w:val="both"/>
      </w:pPr>
      <w:r>
        <w:rPr>
          <w:b/>
          <w:bCs/>
        </w:rPr>
        <w:t>1</w:t>
      </w:r>
      <w:r w:rsidRPr="00156FC7">
        <w:rPr>
          <w:b/>
          <w:bCs/>
        </w:rPr>
        <w:t>.</w:t>
      </w:r>
      <w:r>
        <w:rPr>
          <w:b/>
          <w:bCs/>
        </w:rPr>
        <w:t>2</w:t>
      </w:r>
      <w:r w:rsidRPr="00156FC7">
        <w:rPr>
          <w:b/>
          <w:bCs/>
        </w:rPr>
        <w:t>.</w:t>
      </w:r>
      <w:r>
        <w:t xml:space="preserve"> Ο τέτανος οφείλεται σε:</w:t>
      </w:r>
    </w:p>
    <w:p w14:paraId="51F8FD10" w14:textId="77777777" w:rsidR="0002130D" w:rsidRDefault="0002130D" w:rsidP="0002130D">
      <w:pPr>
        <w:spacing w:line="360" w:lineRule="auto"/>
        <w:jc w:val="both"/>
      </w:pPr>
      <w:r w:rsidRPr="00156FC7">
        <w:rPr>
          <w:b/>
          <w:bCs/>
        </w:rPr>
        <w:t>α.</w:t>
      </w:r>
      <w:r>
        <w:t xml:space="preserve"> ιό                                                                         </w:t>
      </w:r>
      <w:r w:rsidRPr="00156FC7">
        <w:rPr>
          <w:b/>
          <w:bCs/>
        </w:rPr>
        <w:t>β.</w:t>
      </w:r>
      <w:r>
        <w:t xml:space="preserve"> βακτήριο</w:t>
      </w:r>
    </w:p>
    <w:p w14:paraId="58111E29" w14:textId="77777777" w:rsidR="0002130D" w:rsidRDefault="0002130D" w:rsidP="0002130D">
      <w:pPr>
        <w:spacing w:line="360" w:lineRule="auto"/>
        <w:jc w:val="both"/>
      </w:pPr>
      <w:r w:rsidRPr="00156FC7">
        <w:rPr>
          <w:b/>
          <w:bCs/>
        </w:rPr>
        <w:t>γ.</w:t>
      </w:r>
      <w:r>
        <w:t xml:space="preserve"> πρωτόζωο                                                          </w:t>
      </w:r>
      <w:r w:rsidRPr="00156FC7">
        <w:rPr>
          <w:b/>
          <w:bCs/>
        </w:rPr>
        <w:t xml:space="preserve">δ. </w:t>
      </w:r>
      <w:r>
        <w:t xml:space="preserve">μύκητα  </w:t>
      </w:r>
    </w:p>
    <w:p w14:paraId="23BEF273" w14:textId="77777777" w:rsidR="0002130D" w:rsidRDefault="0002130D" w:rsidP="0002130D">
      <w:pPr>
        <w:spacing w:line="360" w:lineRule="auto"/>
        <w:jc w:val="both"/>
      </w:pPr>
      <w:r>
        <w:rPr>
          <w:b/>
          <w:bCs/>
        </w:rPr>
        <w:t>1</w:t>
      </w:r>
      <w:r w:rsidRPr="00156FC7">
        <w:rPr>
          <w:b/>
          <w:bCs/>
        </w:rPr>
        <w:t>.</w:t>
      </w:r>
      <w:r>
        <w:rPr>
          <w:b/>
          <w:bCs/>
        </w:rPr>
        <w:t>3</w:t>
      </w:r>
      <w:r w:rsidRPr="00156FC7">
        <w:rPr>
          <w:b/>
          <w:bCs/>
        </w:rPr>
        <w:t>.</w:t>
      </w:r>
      <w:r>
        <w:t xml:space="preserve"> Η ελονοσία προκαλείται από:</w:t>
      </w:r>
    </w:p>
    <w:p w14:paraId="6F67DA4D" w14:textId="77777777" w:rsidR="0002130D" w:rsidRDefault="0002130D" w:rsidP="0002130D">
      <w:pPr>
        <w:spacing w:line="360" w:lineRule="auto"/>
        <w:jc w:val="both"/>
      </w:pPr>
      <w:r w:rsidRPr="00156FC7">
        <w:rPr>
          <w:b/>
          <w:bCs/>
        </w:rPr>
        <w:t>α.</w:t>
      </w:r>
      <w:r>
        <w:t xml:space="preserve"> ιό                                                                         </w:t>
      </w:r>
      <w:r w:rsidRPr="00156FC7">
        <w:rPr>
          <w:b/>
          <w:bCs/>
        </w:rPr>
        <w:t>β.</w:t>
      </w:r>
      <w:r>
        <w:t xml:space="preserve"> βακτήριο</w:t>
      </w:r>
    </w:p>
    <w:p w14:paraId="7E2EA279" w14:textId="77777777" w:rsidR="0002130D" w:rsidRDefault="0002130D" w:rsidP="0002130D">
      <w:pPr>
        <w:spacing w:line="360" w:lineRule="auto"/>
        <w:jc w:val="both"/>
      </w:pPr>
      <w:r w:rsidRPr="00156FC7">
        <w:rPr>
          <w:b/>
          <w:bCs/>
        </w:rPr>
        <w:t>γ.</w:t>
      </w:r>
      <w:r>
        <w:t xml:space="preserve"> πρωτόζωο                                                          </w:t>
      </w:r>
      <w:r w:rsidRPr="00156FC7">
        <w:rPr>
          <w:b/>
          <w:bCs/>
        </w:rPr>
        <w:t xml:space="preserve">δ. </w:t>
      </w:r>
      <w:r>
        <w:t xml:space="preserve">μύκητα </w:t>
      </w:r>
    </w:p>
    <w:p w14:paraId="5E1BE860" w14:textId="77777777" w:rsidR="0002130D" w:rsidRDefault="0002130D" w:rsidP="0002130D">
      <w:pPr>
        <w:spacing w:line="360" w:lineRule="auto"/>
        <w:jc w:val="both"/>
      </w:pPr>
      <w:r>
        <w:rPr>
          <w:b/>
          <w:bCs/>
        </w:rPr>
        <w:t>1</w:t>
      </w:r>
      <w:r w:rsidRPr="00156FC7">
        <w:rPr>
          <w:b/>
          <w:bCs/>
        </w:rPr>
        <w:t>.</w:t>
      </w:r>
      <w:r>
        <w:rPr>
          <w:b/>
          <w:bCs/>
        </w:rPr>
        <w:t>4</w:t>
      </w:r>
      <w:r w:rsidRPr="00156FC7">
        <w:rPr>
          <w:b/>
          <w:bCs/>
        </w:rPr>
        <w:t>.</w:t>
      </w:r>
      <w:r>
        <w:t xml:space="preserve"> Τα βακτήρια τα οποία ζουν φυσιολογικά στο έντερο μας παράγουν:</w:t>
      </w:r>
    </w:p>
    <w:p w14:paraId="6FAEA4C8" w14:textId="77777777" w:rsidR="0002130D" w:rsidRDefault="0002130D" w:rsidP="0002130D">
      <w:pPr>
        <w:spacing w:line="360" w:lineRule="auto"/>
        <w:jc w:val="both"/>
      </w:pPr>
      <w:r w:rsidRPr="00156FC7">
        <w:rPr>
          <w:b/>
          <w:bCs/>
        </w:rPr>
        <w:t>α.</w:t>
      </w:r>
      <w:r>
        <w:t xml:space="preserve"> τοξίνες                                                               </w:t>
      </w:r>
      <w:r w:rsidRPr="00156FC7">
        <w:rPr>
          <w:b/>
          <w:bCs/>
        </w:rPr>
        <w:t>β.</w:t>
      </w:r>
      <w:r>
        <w:t xml:space="preserve"> βιταμίνη Κ</w:t>
      </w:r>
    </w:p>
    <w:p w14:paraId="19F47ACE" w14:textId="77777777" w:rsidR="0002130D" w:rsidRDefault="0002130D" w:rsidP="0002130D">
      <w:pPr>
        <w:spacing w:line="360" w:lineRule="auto"/>
        <w:jc w:val="both"/>
      </w:pPr>
      <w:r w:rsidRPr="00156FC7">
        <w:rPr>
          <w:b/>
          <w:bCs/>
        </w:rPr>
        <w:t>γ.</w:t>
      </w:r>
      <w:r>
        <w:t xml:space="preserve"> ένζυμα                                                               </w:t>
      </w:r>
      <w:r w:rsidRPr="00156FC7">
        <w:rPr>
          <w:b/>
          <w:bCs/>
        </w:rPr>
        <w:t xml:space="preserve">δ. </w:t>
      </w:r>
      <w:r>
        <w:t xml:space="preserve">πρωτεΐνες    </w:t>
      </w:r>
    </w:p>
    <w:p w14:paraId="5317E4E9" w14:textId="77777777" w:rsidR="0002130D" w:rsidRDefault="0002130D" w:rsidP="0002130D">
      <w:pPr>
        <w:spacing w:line="360" w:lineRule="auto"/>
        <w:jc w:val="both"/>
      </w:pPr>
      <w:r>
        <w:rPr>
          <w:b/>
          <w:bCs/>
        </w:rPr>
        <w:t>1</w:t>
      </w:r>
      <w:r w:rsidRPr="00156FC7">
        <w:rPr>
          <w:b/>
          <w:bCs/>
        </w:rPr>
        <w:t>.</w:t>
      </w:r>
      <w:r>
        <w:rPr>
          <w:b/>
          <w:bCs/>
        </w:rPr>
        <w:t>5</w:t>
      </w:r>
      <w:r w:rsidRPr="00156FC7">
        <w:rPr>
          <w:b/>
          <w:bCs/>
        </w:rPr>
        <w:t>.</w:t>
      </w:r>
      <w:r>
        <w:t xml:space="preserve"> Η είσοδος του παθογόνου μικροοργανισμού σε ένα ξενιστή ονομάζεται:</w:t>
      </w:r>
    </w:p>
    <w:p w14:paraId="56B5A1B3" w14:textId="77777777" w:rsidR="0002130D" w:rsidRDefault="0002130D" w:rsidP="0002130D">
      <w:pPr>
        <w:spacing w:line="360" w:lineRule="auto"/>
        <w:jc w:val="both"/>
      </w:pPr>
      <w:r w:rsidRPr="00156FC7">
        <w:rPr>
          <w:b/>
          <w:bCs/>
        </w:rPr>
        <w:t>α.</w:t>
      </w:r>
      <w:r>
        <w:t xml:space="preserve"> επώαση                                                             </w:t>
      </w:r>
      <w:r w:rsidRPr="00156FC7">
        <w:rPr>
          <w:b/>
          <w:bCs/>
        </w:rPr>
        <w:t>β.</w:t>
      </w:r>
      <w:r>
        <w:t xml:space="preserve"> μόλυνση</w:t>
      </w:r>
    </w:p>
    <w:p w14:paraId="11092ED1" w14:textId="77777777" w:rsidR="0002130D" w:rsidRDefault="0002130D" w:rsidP="0002130D">
      <w:pPr>
        <w:spacing w:line="360" w:lineRule="auto"/>
        <w:jc w:val="both"/>
      </w:pPr>
      <w:r w:rsidRPr="00156FC7">
        <w:rPr>
          <w:b/>
          <w:bCs/>
        </w:rPr>
        <w:t>γ.</w:t>
      </w:r>
      <w:r>
        <w:t xml:space="preserve"> επιδημία                                                            </w:t>
      </w:r>
      <w:r w:rsidRPr="00156FC7">
        <w:rPr>
          <w:b/>
          <w:bCs/>
        </w:rPr>
        <w:t xml:space="preserve">δ. </w:t>
      </w:r>
      <w:r>
        <w:t xml:space="preserve">ανοσία    </w:t>
      </w:r>
    </w:p>
    <w:p w14:paraId="2855B2C9" w14:textId="77777777" w:rsidR="0002130D" w:rsidRDefault="0002130D" w:rsidP="0002130D">
      <w:pPr>
        <w:spacing w:line="360" w:lineRule="auto"/>
        <w:jc w:val="both"/>
      </w:pPr>
      <w:r>
        <w:rPr>
          <w:b/>
          <w:bCs/>
        </w:rPr>
        <w:t>1</w:t>
      </w:r>
      <w:r w:rsidRPr="00156FC7">
        <w:rPr>
          <w:b/>
          <w:bCs/>
        </w:rPr>
        <w:t>.</w:t>
      </w:r>
      <w:r>
        <w:rPr>
          <w:b/>
          <w:bCs/>
        </w:rPr>
        <w:t>6</w:t>
      </w:r>
      <w:r w:rsidRPr="00156FC7">
        <w:rPr>
          <w:b/>
          <w:bCs/>
        </w:rPr>
        <w:t>.</w:t>
      </w:r>
      <w:r>
        <w:t xml:space="preserve"> Δεν εκδηλώνουν αυτόνομα της λειτουργίες της ζωής όπως αναπαραγωγή:</w:t>
      </w:r>
    </w:p>
    <w:p w14:paraId="7AB89EF6" w14:textId="77777777" w:rsidR="0002130D" w:rsidRDefault="0002130D" w:rsidP="0002130D">
      <w:pPr>
        <w:spacing w:line="360" w:lineRule="auto"/>
        <w:jc w:val="both"/>
      </w:pPr>
      <w:r w:rsidRPr="00156FC7">
        <w:rPr>
          <w:b/>
          <w:bCs/>
        </w:rPr>
        <w:t>α.</w:t>
      </w:r>
      <w:r>
        <w:t xml:space="preserve"> οι ιοί                                                                   </w:t>
      </w:r>
      <w:r w:rsidRPr="00156FC7">
        <w:rPr>
          <w:b/>
          <w:bCs/>
        </w:rPr>
        <w:t>β.</w:t>
      </w:r>
      <w:r>
        <w:t xml:space="preserve"> τα βακτήρια</w:t>
      </w:r>
    </w:p>
    <w:p w14:paraId="17B72A52" w14:textId="77777777" w:rsidR="0002130D" w:rsidRDefault="0002130D" w:rsidP="0002130D">
      <w:pPr>
        <w:spacing w:line="360" w:lineRule="auto"/>
        <w:jc w:val="both"/>
      </w:pPr>
      <w:r w:rsidRPr="00156FC7">
        <w:rPr>
          <w:b/>
          <w:bCs/>
        </w:rPr>
        <w:t>γ.</w:t>
      </w:r>
      <w:r>
        <w:t xml:space="preserve"> τα πρωτόζωα                                                     </w:t>
      </w:r>
      <w:r w:rsidRPr="00156FC7">
        <w:rPr>
          <w:b/>
          <w:bCs/>
        </w:rPr>
        <w:t xml:space="preserve">δ. </w:t>
      </w:r>
      <w:r>
        <w:t xml:space="preserve">οι μύκητες   </w:t>
      </w:r>
    </w:p>
    <w:p w14:paraId="68DF5571" w14:textId="77777777" w:rsidR="0002130D" w:rsidRDefault="0002130D" w:rsidP="0002130D">
      <w:pPr>
        <w:spacing w:line="360" w:lineRule="auto"/>
        <w:jc w:val="both"/>
      </w:pPr>
      <w:r>
        <w:rPr>
          <w:b/>
          <w:bCs/>
        </w:rPr>
        <w:t>1</w:t>
      </w:r>
      <w:r w:rsidRPr="00156FC7">
        <w:rPr>
          <w:b/>
          <w:bCs/>
        </w:rPr>
        <w:t>.</w:t>
      </w:r>
      <w:r>
        <w:rPr>
          <w:b/>
          <w:bCs/>
        </w:rPr>
        <w:t>7</w:t>
      </w:r>
      <w:r w:rsidRPr="00156FC7">
        <w:rPr>
          <w:b/>
          <w:bCs/>
        </w:rPr>
        <w:t>.</w:t>
      </w:r>
      <w:r>
        <w:t xml:space="preserve"> Η γρίπη μεταδίδεται με:</w:t>
      </w:r>
    </w:p>
    <w:p w14:paraId="5ADDBF18" w14:textId="77777777" w:rsidR="0002130D" w:rsidRDefault="0002130D" w:rsidP="0002130D">
      <w:pPr>
        <w:spacing w:line="360" w:lineRule="auto"/>
        <w:jc w:val="both"/>
      </w:pPr>
      <w:r w:rsidRPr="00156FC7">
        <w:rPr>
          <w:b/>
          <w:bCs/>
        </w:rPr>
        <w:t>α.</w:t>
      </w:r>
      <w:r>
        <w:t xml:space="preserve"> τα ζώα                                                                </w:t>
      </w:r>
      <w:r w:rsidRPr="00156FC7">
        <w:rPr>
          <w:b/>
          <w:bCs/>
        </w:rPr>
        <w:t>β.</w:t>
      </w:r>
      <w:r>
        <w:t xml:space="preserve"> τα σταγονίδια</w:t>
      </w:r>
    </w:p>
    <w:p w14:paraId="07F8DCE8" w14:textId="77777777" w:rsidR="0002130D" w:rsidRDefault="0002130D" w:rsidP="0002130D">
      <w:pPr>
        <w:spacing w:line="360" w:lineRule="auto"/>
        <w:jc w:val="both"/>
      </w:pPr>
      <w:r w:rsidRPr="00156FC7">
        <w:rPr>
          <w:b/>
          <w:bCs/>
        </w:rPr>
        <w:t>γ.</w:t>
      </w:r>
      <w:r>
        <w:t xml:space="preserve"> τα κόπρανα                                                        </w:t>
      </w:r>
      <w:r w:rsidRPr="00156FC7">
        <w:rPr>
          <w:b/>
          <w:bCs/>
        </w:rPr>
        <w:t xml:space="preserve">δ. </w:t>
      </w:r>
      <w:r>
        <w:t xml:space="preserve">το αίμα   </w:t>
      </w:r>
    </w:p>
    <w:p w14:paraId="713F53F2" w14:textId="77777777" w:rsidR="0002130D" w:rsidRPr="00137A3C" w:rsidRDefault="0002130D" w:rsidP="0002130D">
      <w:pPr>
        <w:spacing w:line="360" w:lineRule="auto"/>
        <w:jc w:val="both"/>
      </w:pPr>
      <w:r>
        <w:rPr>
          <w:b/>
          <w:bCs/>
        </w:rPr>
        <w:t xml:space="preserve">2. </w:t>
      </w:r>
      <w:r w:rsidRPr="004E516A">
        <w:t>Στις προτάσεις που ακολουθούν να γράψετε το σύμβολο Σ αν είναι σωστές η το σύμβολο Λ αν είναι λανθασμένες.</w:t>
      </w:r>
      <w:r>
        <w:t xml:space="preserve"> Να αιτιολογήσετε τις λανθασμένες προτάσεις.</w:t>
      </w:r>
    </w:p>
    <w:p w14:paraId="25845670" w14:textId="77777777" w:rsidR="0002130D" w:rsidRDefault="0002130D" w:rsidP="0002130D">
      <w:pPr>
        <w:spacing w:line="360" w:lineRule="auto"/>
        <w:jc w:val="both"/>
      </w:pPr>
      <w:r>
        <w:rPr>
          <w:b/>
          <w:bCs/>
        </w:rPr>
        <w:t xml:space="preserve">2.1. </w:t>
      </w:r>
      <w:r>
        <w:t>Όλοι οι μικροοργανισμοί είναι παθογόνοι .</w:t>
      </w:r>
    </w:p>
    <w:p w14:paraId="60F4D356" w14:textId="77777777" w:rsidR="0002130D" w:rsidRDefault="0002130D" w:rsidP="0002130D">
      <w:pPr>
        <w:spacing w:line="360" w:lineRule="auto"/>
        <w:jc w:val="both"/>
      </w:pPr>
      <w:r>
        <w:rPr>
          <w:b/>
          <w:bCs/>
        </w:rPr>
        <w:t>2.2</w:t>
      </w:r>
      <w:r w:rsidRPr="00B964CD">
        <w:rPr>
          <w:b/>
          <w:bCs/>
        </w:rPr>
        <w:t>.</w:t>
      </w:r>
      <w:r>
        <w:t xml:space="preserve"> Ορισμένοι επιστήμονες δεν θεωρούν τα βακτήρια οργανισμούς.</w:t>
      </w:r>
    </w:p>
    <w:p w14:paraId="2B5C837A" w14:textId="77777777" w:rsidR="0002130D" w:rsidRDefault="0002130D" w:rsidP="0002130D">
      <w:pPr>
        <w:spacing w:line="360" w:lineRule="auto"/>
        <w:jc w:val="both"/>
      </w:pPr>
      <w:r>
        <w:rPr>
          <w:b/>
          <w:bCs/>
        </w:rPr>
        <w:t>2.3</w:t>
      </w:r>
      <w:r w:rsidRPr="00B964CD">
        <w:rPr>
          <w:b/>
          <w:bCs/>
        </w:rPr>
        <w:t>.</w:t>
      </w:r>
      <w:r>
        <w:t xml:space="preserve">  Οι κληρονομικές δυσλειτουργίες αποτελούν τρόπο μετάδοσης ασθενειών.</w:t>
      </w:r>
    </w:p>
    <w:p w14:paraId="172CB51E" w14:textId="77777777" w:rsidR="0002130D" w:rsidRDefault="0002130D" w:rsidP="0002130D">
      <w:pPr>
        <w:spacing w:line="360" w:lineRule="auto"/>
        <w:jc w:val="both"/>
      </w:pPr>
      <w:r>
        <w:rPr>
          <w:b/>
          <w:bCs/>
        </w:rPr>
        <w:t>2.4</w:t>
      </w:r>
      <w:r w:rsidRPr="00B964CD">
        <w:rPr>
          <w:b/>
          <w:bCs/>
        </w:rPr>
        <w:t>.</w:t>
      </w:r>
      <w:r>
        <w:t xml:space="preserve"> Η περίοδος επώασης των μικροοργανισμών διαρκεί μία μέρα.</w:t>
      </w:r>
    </w:p>
    <w:p w14:paraId="13379656" w14:textId="5314A08C" w:rsidR="0002130D" w:rsidRPr="0002130D" w:rsidRDefault="0002130D" w:rsidP="0002130D">
      <w:pPr>
        <w:spacing w:line="360" w:lineRule="auto"/>
        <w:jc w:val="both"/>
      </w:pPr>
      <w:r>
        <w:rPr>
          <w:b/>
          <w:bCs/>
        </w:rPr>
        <w:t>2.5</w:t>
      </w:r>
      <w:r w:rsidRPr="00B964CD">
        <w:rPr>
          <w:b/>
          <w:bCs/>
        </w:rPr>
        <w:t>.</w:t>
      </w:r>
      <w:r>
        <w:t xml:space="preserve"> Οι μύκητες μπορούν να βλάψουν τον ξενιστή παράγοντας τοξίνες</w:t>
      </w:r>
    </w:p>
    <w:p w14:paraId="3C61DCF8" w14:textId="4F83ED68" w:rsidR="0002130D" w:rsidRDefault="0002130D" w:rsidP="0002130D">
      <w:pPr>
        <w:spacing w:line="360" w:lineRule="auto"/>
        <w:jc w:val="both"/>
      </w:pPr>
      <w:r w:rsidRPr="00EC28C2">
        <w:rPr>
          <w:b/>
          <w:bCs/>
        </w:rPr>
        <w:lastRenderedPageBreak/>
        <w:t>3.</w:t>
      </w:r>
      <w:r>
        <w:t xml:space="preserve"> Να αντιστοιχήσετε τους όρους της στήλης Ι με τους ορισμούς της στήλης ΙΙ. </w:t>
      </w:r>
    </w:p>
    <w:tbl>
      <w:tblPr>
        <w:tblStyle w:val="a8"/>
        <w:tblW w:w="0" w:type="auto"/>
        <w:jc w:val="center"/>
        <w:tblLook w:val="04A0" w:firstRow="1" w:lastRow="0" w:firstColumn="1" w:lastColumn="0" w:noHBand="0" w:noVBand="1"/>
      </w:tblPr>
      <w:tblGrid>
        <w:gridCol w:w="2689"/>
        <w:gridCol w:w="4819"/>
      </w:tblGrid>
      <w:tr w:rsidR="0002130D" w:rsidRPr="00CE25D1" w14:paraId="27095F04" w14:textId="77777777" w:rsidTr="00FD2392">
        <w:trPr>
          <w:jc w:val="center"/>
        </w:trPr>
        <w:tc>
          <w:tcPr>
            <w:tcW w:w="2689" w:type="dxa"/>
          </w:tcPr>
          <w:p w14:paraId="1166F674" w14:textId="77777777" w:rsidR="0002130D" w:rsidRPr="00CE25D1" w:rsidRDefault="0002130D" w:rsidP="0002130D">
            <w:pPr>
              <w:spacing w:line="360" w:lineRule="auto"/>
              <w:jc w:val="center"/>
              <w:rPr>
                <w:b/>
                <w:bCs/>
              </w:rPr>
            </w:pPr>
            <w:r>
              <w:rPr>
                <w:b/>
                <w:bCs/>
              </w:rPr>
              <w:t>Στήλη Ι</w:t>
            </w:r>
          </w:p>
        </w:tc>
        <w:tc>
          <w:tcPr>
            <w:tcW w:w="4819" w:type="dxa"/>
          </w:tcPr>
          <w:p w14:paraId="36098A3F" w14:textId="77777777" w:rsidR="0002130D" w:rsidRPr="00CE25D1" w:rsidRDefault="0002130D" w:rsidP="0002130D">
            <w:pPr>
              <w:spacing w:line="360" w:lineRule="auto"/>
              <w:jc w:val="center"/>
              <w:rPr>
                <w:b/>
                <w:bCs/>
              </w:rPr>
            </w:pPr>
            <w:r>
              <w:rPr>
                <w:b/>
                <w:bCs/>
              </w:rPr>
              <w:t>Στήλη ΙΙ</w:t>
            </w:r>
          </w:p>
        </w:tc>
      </w:tr>
      <w:tr w:rsidR="0002130D" w14:paraId="700E5620" w14:textId="77777777" w:rsidTr="00FD2392">
        <w:trPr>
          <w:jc w:val="center"/>
        </w:trPr>
        <w:tc>
          <w:tcPr>
            <w:tcW w:w="2689" w:type="dxa"/>
            <w:vAlign w:val="center"/>
          </w:tcPr>
          <w:p w14:paraId="2D8EE4E9" w14:textId="77777777" w:rsidR="0002130D" w:rsidRDefault="0002130D" w:rsidP="0002130D">
            <w:pPr>
              <w:spacing w:line="360" w:lineRule="auto"/>
            </w:pPr>
            <w:r>
              <w:t>1. Επιδημία</w:t>
            </w:r>
          </w:p>
        </w:tc>
        <w:tc>
          <w:tcPr>
            <w:tcW w:w="4819" w:type="dxa"/>
            <w:vAlign w:val="center"/>
          </w:tcPr>
          <w:p w14:paraId="5DF08AEC" w14:textId="77777777" w:rsidR="0002130D" w:rsidRDefault="0002130D" w:rsidP="0002130D">
            <w:pPr>
              <w:spacing w:line="360" w:lineRule="auto"/>
            </w:pPr>
            <w:r>
              <w:t>α. Μεγάλος αριθμός κρουσμάτων μιας ασθένειας, σε συγκεκριμένη χρονική περίοδο</w:t>
            </w:r>
          </w:p>
        </w:tc>
      </w:tr>
      <w:tr w:rsidR="0002130D" w14:paraId="5CE26A38" w14:textId="77777777" w:rsidTr="00FD2392">
        <w:trPr>
          <w:jc w:val="center"/>
        </w:trPr>
        <w:tc>
          <w:tcPr>
            <w:tcW w:w="2689" w:type="dxa"/>
            <w:vAlign w:val="center"/>
          </w:tcPr>
          <w:p w14:paraId="710AF405" w14:textId="77777777" w:rsidR="0002130D" w:rsidRDefault="0002130D" w:rsidP="0002130D">
            <w:pPr>
              <w:spacing w:line="360" w:lineRule="auto"/>
            </w:pPr>
            <w:r>
              <w:t xml:space="preserve">2. Πανδημία </w:t>
            </w:r>
          </w:p>
        </w:tc>
        <w:tc>
          <w:tcPr>
            <w:tcW w:w="4819" w:type="dxa"/>
            <w:vAlign w:val="center"/>
          </w:tcPr>
          <w:p w14:paraId="4C406152" w14:textId="77777777" w:rsidR="0002130D" w:rsidRDefault="0002130D" w:rsidP="0002130D">
            <w:pPr>
              <w:spacing w:line="360" w:lineRule="auto"/>
            </w:pPr>
            <w:r>
              <w:t>β. Τρόποι αποφυγής ασθενειών, όπως χρήση προφυλακτικού, πλύσιμο χεριών κ.ά.</w:t>
            </w:r>
          </w:p>
        </w:tc>
      </w:tr>
      <w:tr w:rsidR="0002130D" w14:paraId="58F200C6" w14:textId="77777777" w:rsidTr="00FD2392">
        <w:trPr>
          <w:jc w:val="center"/>
        </w:trPr>
        <w:tc>
          <w:tcPr>
            <w:tcW w:w="2689" w:type="dxa"/>
            <w:vAlign w:val="center"/>
          </w:tcPr>
          <w:p w14:paraId="7511C19A" w14:textId="77777777" w:rsidR="0002130D" w:rsidRDefault="0002130D" w:rsidP="0002130D">
            <w:pPr>
              <w:spacing w:line="360" w:lineRule="auto"/>
            </w:pPr>
            <w:r>
              <w:t>3. Ξενιστής</w:t>
            </w:r>
          </w:p>
        </w:tc>
        <w:tc>
          <w:tcPr>
            <w:tcW w:w="4819" w:type="dxa"/>
            <w:vAlign w:val="center"/>
          </w:tcPr>
          <w:p w14:paraId="453D3A4A" w14:textId="77777777" w:rsidR="0002130D" w:rsidRDefault="0002130D" w:rsidP="0002130D">
            <w:pPr>
              <w:spacing w:line="360" w:lineRule="auto"/>
            </w:pPr>
            <w:r>
              <w:t>γ. Καταπολέμηση μιας ασθένειας και αποκατάσταση της ομοιόστασης</w:t>
            </w:r>
          </w:p>
        </w:tc>
      </w:tr>
      <w:tr w:rsidR="0002130D" w14:paraId="39C2ABF1" w14:textId="77777777" w:rsidTr="00FD2392">
        <w:trPr>
          <w:jc w:val="center"/>
        </w:trPr>
        <w:tc>
          <w:tcPr>
            <w:tcW w:w="2689" w:type="dxa"/>
            <w:vAlign w:val="center"/>
          </w:tcPr>
          <w:p w14:paraId="5714883E" w14:textId="77777777" w:rsidR="0002130D" w:rsidRDefault="0002130D" w:rsidP="0002130D">
            <w:pPr>
              <w:spacing w:line="360" w:lineRule="auto"/>
            </w:pPr>
            <w:r>
              <w:t>4. Πρόληψη</w:t>
            </w:r>
          </w:p>
        </w:tc>
        <w:tc>
          <w:tcPr>
            <w:tcW w:w="4819" w:type="dxa"/>
            <w:vAlign w:val="center"/>
          </w:tcPr>
          <w:p w14:paraId="49BB83F8" w14:textId="77777777" w:rsidR="0002130D" w:rsidRDefault="0002130D" w:rsidP="0002130D">
            <w:pPr>
              <w:spacing w:line="360" w:lineRule="auto"/>
            </w:pPr>
            <w:r>
              <w:t xml:space="preserve">δ. Μεγάλος αριθμός κρουσμάτων μιας ασθένειας σε πολλές χώρες </w:t>
            </w:r>
          </w:p>
        </w:tc>
      </w:tr>
      <w:tr w:rsidR="0002130D" w14:paraId="53AD184C" w14:textId="77777777" w:rsidTr="00FD2392">
        <w:trPr>
          <w:jc w:val="center"/>
        </w:trPr>
        <w:tc>
          <w:tcPr>
            <w:tcW w:w="2689" w:type="dxa"/>
            <w:vAlign w:val="center"/>
          </w:tcPr>
          <w:p w14:paraId="7C4B1723" w14:textId="77777777" w:rsidR="0002130D" w:rsidRDefault="0002130D" w:rsidP="0002130D">
            <w:pPr>
              <w:spacing w:line="360" w:lineRule="auto"/>
            </w:pPr>
            <w:r>
              <w:t>5. Θεραπεία</w:t>
            </w:r>
          </w:p>
        </w:tc>
        <w:tc>
          <w:tcPr>
            <w:tcW w:w="4819" w:type="dxa"/>
            <w:vAlign w:val="center"/>
          </w:tcPr>
          <w:p w14:paraId="67C38AB4" w14:textId="77777777" w:rsidR="0002130D" w:rsidRDefault="0002130D" w:rsidP="0002130D">
            <w:pPr>
              <w:spacing w:line="360" w:lineRule="auto"/>
            </w:pPr>
            <w:r>
              <w:t>ε. Ο οργανισμός ο οποίος προσβάλλεται από έναν παθογόνο μικροοργανισμό</w:t>
            </w:r>
          </w:p>
        </w:tc>
      </w:tr>
    </w:tbl>
    <w:p w14:paraId="3289ED95" w14:textId="77777777" w:rsidR="0002130D" w:rsidRDefault="0002130D" w:rsidP="0002130D">
      <w:pPr>
        <w:spacing w:line="360" w:lineRule="auto"/>
        <w:jc w:val="center"/>
      </w:pPr>
    </w:p>
    <w:p w14:paraId="706C3C07" w14:textId="77777777" w:rsidR="0002130D" w:rsidRDefault="0002130D" w:rsidP="0002130D">
      <w:pPr>
        <w:spacing w:line="360" w:lineRule="auto"/>
        <w:jc w:val="both"/>
      </w:pPr>
      <w:r>
        <w:t xml:space="preserve">  </w:t>
      </w:r>
    </w:p>
    <w:p w14:paraId="0347BCA7" w14:textId="77777777" w:rsidR="0002130D" w:rsidRDefault="0002130D" w:rsidP="0002130D">
      <w:pPr>
        <w:spacing w:line="360" w:lineRule="auto"/>
        <w:jc w:val="center"/>
      </w:pPr>
      <w:r>
        <w:rPr>
          <w:noProof/>
        </w:rPr>
        <w:drawing>
          <wp:inline distT="0" distB="0" distL="0" distR="0" wp14:anchorId="03761D8C" wp14:editId="65583B3B">
            <wp:extent cx="5274310" cy="2966720"/>
            <wp:effectExtent l="0" t="0" r="2540" b="5080"/>
            <wp:docPr id="904703295" name="Εικόνα 3" descr="Ιοί - Visualization of the coronavirus causing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Ιοί - Visualization of the coronavirus causing COVID-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634B5E41" w14:textId="0499242D" w:rsidR="0002130D" w:rsidRPr="0002130D" w:rsidRDefault="0002130D" w:rsidP="0002130D">
      <w:pPr>
        <w:spacing w:line="360" w:lineRule="auto"/>
        <w:jc w:val="both"/>
        <w:rPr>
          <w:rFonts w:cstheme="minorHAnsi"/>
        </w:rPr>
      </w:pPr>
      <w:r w:rsidRPr="00AC035B">
        <w:rPr>
          <w:rFonts w:cstheme="minorHAnsi"/>
          <w:shd w:val="clear" w:color="auto" w:fill="F5FAFD"/>
        </w:rPr>
        <w:t>Η πιο χαρακτηριστική ομάδα</w:t>
      </w:r>
      <w:r w:rsidRPr="00291F68">
        <w:rPr>
          <w:rFonts w:cstheme="minorHAnsi"/>
          <w:shd w:val="clear" w:color="auto" w:fill="F5FAFD"/>
        </w:rPr>
        <w:t> </w:t>
      </w:r>
      <w:hyperlink r:id="rId17" w:tgtFrame="_blank" w:tooltip="Παθογόνοι Μικροοργανισμοί" w:history="1">
        <w:r w:rsidRPr="00291F68">
          <w:rPr>
            <w:rStyle w:val="-"/>
            <w:rFonts w:cstheme="minorHAnsi"/>
            <w:shd w:val="clear" w:color="auto" w:fill="F5FAFD"/>
          </w:rPr>
          <w:t>παθογόνων μικροοργανισμών</w:t>
        </w:r>
      </w:hyperlink>
      <w:r w:rsidRPr="00AC035B">
        <w:rPr>
          <w:rFonts w:cstheme="minorHAnsi"/>
          <w:shd w:val="clear" w:color="auto" w:fill="F5FAFD"/>
        </w:rPr>
        <w:t>, οι ιοί, αποτελούν μία ασυνήθιστη περίπτωση οργάνωσης έμβιας ύλης. Αρκετοί επιστήμονες δεν τους θεωρούν οργανισμούς, καθώς εκδηλώνουν χαρακτηριστικά της ζωής μόνο στην περίπτωση που παρασιτούν σε κύτταρα.</w:t>
      </w:r>
    </w:p>
    <w:sectPr w:rsidR="0002130D" w:rsidRPr="0002130D">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8591D" w14:textId="77777777" w:rsidR="00F60754" w:rsidRDefault="00F60754" w:rsidP="004F6C44">
      <w:r>
        <w:separator/>
      </w:r>
    </w:p>
  </w:endnote>
  <w:endnote w:type="continuationSeparator" w:id="0">
    <w:p w14:paraId="6668A3F5" w14:textId="77777777" w:rsidR="00F60754" w:rsidRDefault="00F60754" w:rsidP="004F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895240"/>
      <w:docPartObj>
        <w:docPartGallery w:val="Page Numbers (Bottom of Page)"/>
        <w:docPartUnique/>
      </w:docPartObj>
    </w:sdtPr>
    <w:sdtEndPr/>
    <w:sdtContent>
      <w:p w14:paraId="629B8BBB" w14:textId="03550727" w:rsidR="004F6C44" w:rsidRDefault="004F6C44">
        <w:pPr>
          <w:pStyle w:val="a5"/>
          <w:jc w:val="right"/>
        </w:pPr>
        <w:r>
          <w:fldChar w:fldCharType="begin"/>
        </w:r>
        <w:r>
          <w:instrText>PAGE   \* MERGEFORMAT</w:instrText>
        </w:r>
        <w:r>
          <w:fldChar w:fldCharType="separate"/>
        </w:r>
        <w:r>
          <w:t>2</w:t>
        </w:r>
        <w:r>
          <w:fldChar w:fldCharType="end"/>
        </w:r>
      </w:p>
    </w:sdtContent>
  </w:sdt>
  <w:p w14:paraId="411A951A" w14:textId="77777777" w:rsidR="004F6C44" w:rsidRDefault="004F6C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14DBD" w14:textId="77777777" w:rsidR="00F60754" w:rsidRDefault="00F60754" w:rsidP="004F6C44">
      <w:r>
        <w:separator/>
      </w:r>
    </w:p>
  </w:footnote>
  <w:footnote w:type="continuationSeparator" w:id="0">
    <w:p w14:paraId="40D51A18" w14:textId="77777777" w:rsidR="00F60754" w:rsidRDefault="00F60754" w:rsidP="004F6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A2FF0"/>
    <w:multiLevelType w:val="hybridMultilevel"/>
    <w:tmpl w:val="754C59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11860570"/>
    <w:multiLevelType w:val="hybridMultilevel"/>
    <w:tmpl w:val="8138A5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18900073"/>
    <w:multiLevelType w:val="hybridMultilevel"/>
    <w:tmpl w:val="C3EE31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1A444F35"/>
    <w:multiLevelType w:val="hybridMultilevel"/>
    <w:tmpl w:val="CA26C9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D266590"/>
    <w:multiLevelType w:val="hybridMultilevel"/>
    <w:tmpl w:val="1CBE10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1D76612F"/>
    <w:multiLevelType w:val="hybridMultilevel"/>
    <w:tmpl w:val="23500B7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FF3562D"/>
    <w:multiLevelType w:val="hybridMultilevel"/>
    <w:tmpl w:val="7994BA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21200D66"/>
    <w:multiLevelType w:val="multilevel"/>
    <w:tmpl w:val="CBA045BA"/>
    <w:lvl w:ilvl="0">
      <w:start w:val="1"/>
      <w:numFmt w:val="decimal"/>
      <w:lvlText w:val="%1."/>
      <w:lvlJc w:val="left"/>
      <w:pPr>
        <w:ind w:left="360" w:hanging="360"/>
      </w:pPr>
      <w:rPr>
        <w:rFonts w:hint="default"/>
        <w:b/>
        <w:sz w:val="28"/>
        <w:szCs w:val="28"/>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 w15:restartNumberingAfterBreak="0">
    <w:nsid w:val="24D5368E"/>
    <w:multiLevelType w:val="hybridMultilevel"/>
    <w:tmpl w:val="518848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2BBE4FF2"/>
    <w:multiLevelType w:val="hybridMultilevel"/>
    <w:tmpl w:val="4B6A7F12"/>
    <w:lvl w:ilvl="0" w:tplc="7262836C">
      <w:start w:val="1"/>
      <w:numFmt w:val="decimal"/>
      <w:lvlText w:val="%1."/>
      <w:lvlJc w:val="left"/>
      <w:pPr>
        <w:ind w:left="785" w:hanging="360"/>
      </w:pPr>
      <w:rPr>
        <w:rFonts w:hint="default"/>
        <w:b/>
        <w:sz w:val="28"/>
        <w:szCs w:val="28"/>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10" w15:restartNumberingAfterBreak="0">
    <w:nsid w:val="2BD53D6F"/>
    <w:multiLevelType w:val="hybridMultilevel"/>
    <w:tmpl w:val="B71AD0C8"/>
    <w:lvl w:ilvl="0" w:tplc="4AB2DF0E">
      <w:start w:val="1"/>
      <w:numFmt w:val="decimal"/>
      <w:lvlText w:val="%1."/>
      <w:lvlJc w:val="left"/>
      <w:pPr>
        <w:ind w:left="360" w:hanging="360"/>
      </w:pPr>
      <w:rPr>
        <w:rFonts w:hint="default"/>
        <w:b/>
        <w:bCs/>
        <w:i w:val="0"/>
        <w:iCs w:val="0"/>
        <w:sz w:val="28"/>
        <w:szCs w:val="32"/>
      </w:r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1" w15:restartNumberingAfterBreak="0">
    <w:nsid w:val="2C3A79AC"/>
    <w:multiLevelType w:val="hybridMultilevel"/>
    <w:tmpl w:val="FEB87A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2DEC6A99"/>
    <w:multiLevelType w:val="hybridMultilevel"/>
    <w:tmpl w:val="43ACA8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334A6A4F"/>
    <w:multiLevelType w:val="hybridMultilevel"/>
    <w:tmpl w:val="6B644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353C7ECF"/>
    <w:multiLevelType w:val="hybridMultilevel"/>
    <w:tmpl w:val="497807E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355F3640"/>
    <w:multiLevelType w:val="multilevel"/>
    <w:tmpl w:val="B38CAE3A"/>
    <w:lvl w:ilvl="0">
      <w:start w:val="1"/>
      <w:numFmt w:val="decimal"/>
      <w:lvlText w:val="%1."/>
      <w:lvlJc w:val="left"/>
      <w:pPr>
        <w:ind w:left="720" w:hanging="360"/>
      </w:pPr>
      <w:rPr>
        <w:rFonts w:hint="default"/>
        <w:b/>
        <w:bCs/>
        <w:i w:val="0"/>
        <w:iCs w:val="0"/>
        <w:sz w:val="28"/>
        <w:szCs w:val="28"/>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260BE7"/>
    <w:multiLevelType w:val="hybridMultilevel"/>
    <w:tmpl w:val="7C0092B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49893EEB"/>
    <w:multiLevelType w:val="hybridMultilevel"/>
    <w:tmpl w:val="5DF4D87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4D382397"/>
    <w:multiLevelType w:val="hybridMultilevel"/>
    <w:tmpl w:val="2318B0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67947155"/>
    <w:multiLevelType w:val="hybridMultilevel"/>
    <w:tmpl w:val="3D78AA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70D854A3"/>
    <w:multiLevelType w:val="hybridMultilevel"/>
    <w:tmpl w:val="77A2E3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778A29D1"/>
    <w:multiLevelType w:val="hybridMultilevel"/>
    <w:tmpl w:val="0A34AAC0"/>
    <w:lvl w:ilvl="0" w:tplc="4AB2DF0E">
      <w:start w:val="1"/>
      <w:numFmt w:val="decimal"/>
      <w:lvlText w:val="%1."/>
      <w:lvlJc w:val="left"/>
      <w:pPr>
        <w:ind w:left="1077" w:hanging="360"/>
      </w:pPr>
      <w:rPr>
        <w:rFonts w:hint="default"/>
        <w:b/>
        <w:bCs/>
        <w:i w:val="0"/>
        <w:iCs w:val="0"/>
        <w:sz w:val="28"/>
        <w:szCs w:val="32"/>
      </w:r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22" w15:restartNumberingAfterBreak="0">
    <w:nsid w:val="7C120C81"/>
    <w:multiLevelType w:val="hybridMultilevel"/>
    <w:tmpl w:val="C5B67B4C"/>
    <w:lvl w:ilvl="0" w:tplc="F64C686C">
      <w:start w:val="1"/>
      <w:numFmt w:val="decimal"/>
      <w:lvlText w:val="%1."/>
      <w:lvlJc w:val="left"/>
      <w:pPr>
        <w:ind w:left="720" w:hanging="360"/>
      </w:pPr>
      <w:rPr>
        <w:rFonts w:hint="default"/>
        <w:b/>
        <w:bCs/>
        <w:i w:val="0"/>
        <w:iCs w:val="0"/>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91259147">
    <w:abstractNumId w:val="18"/>
  </w:num>
  <w:num w:numId="2" w16cid:durableId="2141726653">
    <w:abstractNumId w:val="13"/>
  </w:num>
  <w:num w:numId="3" w16cid:durableId="1812597904">
    <w:abstractNumId w:val="4"/>
  </w:num>
  <w:num w:numId="4" w16cid:durableId="1384283548">
    <w:abstractNumId w:val="3"/>
  </w:num>
  <w:num w:numId="5" w16cid:durableId="504511683">
    <w:abstractNumId w:val="17"/>
  </w:num>
  <w:num w:numId="6" w16cid:durableId="713310691">
    <w:abstractNumId w:val="20"/>
  </w:num>
  <w:num w:numId="7" w16cid:durableId="1811170238">
    <w:abstractNumId w:val="1"/>
  </w:num>
  <w:num w:numId="8" w16cid:durableId="540244981">
    <w:abstractNumId w:val="16"/>
  </w:num>
  <w:num w:numId="9" w16cid:durableId="1276446513">
    <w:abstractNumId w:val="2"/>
  </w:num>
  <w:num w:numId="10" w16cid:durableId="80182257">
    <w:abstractNumId w:val="12"/>
  </w:num>
  <w:num w:numId="11" w16cid:durableId="1315524150">
    <w:abstractNumId w:val="8"/>
  </w:num>
  <w:num w:numId="12" w16cid:durableId="1921481173">
    <w:abstractNumId w:val="9"/>
  </w:num>
  <w:num w:numId="13" w16cid:durableId="1932006398">
    <w:abstractNumId w:val="7"/>
  </w:num>
  <w:num w:numId="14" w16cid:durableId="1733692639">
    <w:abstractNumId w:val="22"/>
  </w:num>
  <w:num w:numId="15" w16cid:durableId="849951104">
    <w:abstractNumId w:val="15"/>
  </w:num>
  <w:num w:numId="16" w16cid:durableId="99030368">
    <w:abstractNumId w:val="10"/>
  </w:num>
  <w:num w:numId="17" w16cid:durableId="562716127">
    <w:abstractNumId w:val="21"/>
  </w:num>
  <w:num w:numId="18" w16cid:durableId="1714965940">
    <w:abstractNumId w:val="11"/>
  </w:num>
  <w:num w:numId="19" w16cid:durableId="2127309997">
    <w:abstractNumId w:val="14"/>
  </w:num>
  <w:num w:numId="20" w16cid:durableId="1133979597">
    <w:abstractNumId w:val="5"/>
  </w:num>
  <w:num w:numId="21" w16cid:durableId="315913586">
    <w:abstractNumId w:val="19"/>
  </w:num>
  <w:num w:numId="22" w16cid:durableId="200021453">
    <w:abstractNumId w:val="6"/>
  </w:num>
  <w:num w:numId="23" w16cid:durableId="325716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58"/>
    <w:rsid w:val="000127EC"/>
    <w:rsid w:val="0002130D"/>
    <w:rsid w:val="00023A10"/>
    <w:rsid w:val="000258C8"/>
    <w:rsid w:val="00041CD9"/>
    <w:rsid w:val="00041DA7"/>
    <w:rsid w:val="00050D75"/>
    <w:rsid w:val="00051E83"/>
    <w:rsid w:val="00055814"/>
    <w:rsid w:val="00057CEF"/>
    <w:rsid w:val="0006792A"/>
    <w:rsid w:val="00070747"/>
    <w:rsid w:val="000750FF"/>
    <w:rsid w:val="00087EFF"/>
    <w:rsid w:val="00093DBE"/>
    <w:rsid w:val="0009539A"/>
    <w:rsid w:val="0009551F"/>
    <w:rsid w:val="0009687C"/>
    <w:rsid w:val="000A3187"/>
    <w:rsid w:val="000A683E"/>
    <w:rsid w:val="000C6DE5"/>
    <w:rsid w:val="000D079E"/>
    <w:rsid w:val="000D3455"/>
    <w:rsid w:val="000E146C"/>
    <w:rsid w:val="000E5605"/>
    <w:rsid w:val="000E7152"/>
    <w:rsid w:val="000F4807"/>
    <w:rsid w:val="000F7E6A"/>
    <w:rsid w:val="001026D9"/>
    <w:rsid w:val="00105063"/>
    <w:rsid w:val="0010529D"/>
    <w:rsid w:val="00105BB9"/>
    <w:rsid w:val="00107ABA"/>
    <w:rsid w:val="00110038"/>
    <w:rsid w:val="001144D3"/>
    <w:rsid w:val="00115710"/>
    <w:rsid w:val="001211BC"/>
    <w:rsid w:val="00125F9F"/>
    <w:rsid w:val="00135B05"/>
    <w:rsid w:val="00143D74"/>
    <w:rsid w:val="00144C44"/>
    <w:rsid w:val="001460A2"/>
    <w:rsid w:val="00151515"/>
    <w:rsid w:val="0015356A"/>
    <w:rsid w:val="00154F66"/>
    <w:rsid w:val="001640D9"/>
    <w:rsid w:val="00164C8D"/>
    <w:rsid w:val="00167935"/>
    <w:rsid w:val="00167EA0"/>
    <w:rsid w:val="001701D4"/>
    <w:rsid w:val="0017469D"/>
    <w:rsid w:val="00180087"/>
    <w:rsid w:val="00182B9A"/>
    <w:rsid w:val="00184EDC"/>
    <w:rsid w:val="001B10C8"/>
    <w:rsid w:val="001B291D"/>
    <w:rsid w:val="001C06DD"/>
    <w:rsid w:val="001C25DD"/>
    <w:rsid w:val="001C461F"/>
    <w:rsid w:val="001D4F48"/>
    <w:rsid w:val="001D57BA"/>
    <w:rsid w:val="001E3BCE"/>
    <w:rsid w:val="001F2624"/>
    <w:rsid w:val="0020029E"/>
    <w:rsid w:val="0020305A"/>
    <w:rsid w:val="00203F79"/>
    <w:rsid w:val="00205CB3"/>
    <w:rsid w:val="00211089"/>
    <w:rsid w:val="002129D0"/>
    <w:rsid w:val="0022142A"/>
    <w:rsid w:val="002248B0"/>
    <w:rsid w:val="002301EE"/>
    <w:rsid w:val="0024405B"/>
    <w:rsid w:val="002457D7"/>
    <w:rsid w:val="002513D5"/>
    <w:rsid w:val="00251EA6"/>
    <w:rsid w:val="0027056E"/>
    <w:rsid w:val="00281168"/>
    <w:rsid w:val="0028609B"/>
    <w:rsid w:val="0029044C"/>
    <w:rsid w:val="00292CF5"/>
    <w:rsid w:val="00293FAD"/>
    <w:rsid w:val="00294A8F"/>
    <w:rsid w:val="002A5AB3"/>
    <w:rsid w:val="002B024C"/>
    <w:rsid w:val="002C2F41"/>
    <w:rsid w:val="002C475A"/>
    <w:rsid w:val="002C5DFC"/>
    <w:rsid w:val="002C6AE8"/>
    <w:rsid w:val="002C7AEF"/>
    <w:rsid w:val="002D0A2E"/>
    <w:rsid w:val="002E13FA"/>
    <w:rsid w:val="002E6741"/>
    <w:rsid w:val="002F38B2"/>
    <w:rsid w:val="002F3C6D"/>
    <w:rsid w:val="002F3FED"/>
    <w:rsid w:val="002F4878"/>
    <w:rsid w:val="002F56A7"/>
    <w:rsid w:val="002F5AE4"/>
    <w:rsid w:val="003005DD"/>
    <w:rsid w:val="00300AFE"/>
    <w:rsid w:val="00304378"/>
    <w:rsid w:val="00306A84"/>
    <w:rsid w:val="00310B1C"/>
    <w:rsid w:val="00313D2B"/>
    <w:rsid w:val="00320FEB"/>
    <w:rsid w:val="00323093"/>
    <w:rsid w:val="0032319D"/>
    <w:rsid w:val="00327289"/>
    <w:rsid w:val="00330A50"/>
    <w:rsid w:val="00331575"/>
    <w:rsid w:val="00344B52"/>
    <w:rsid w:val="00347C1D"/>
    <w:rsid w:val="00355705"/>
    <w:rsid w:val="003560AD"/>
    <w:rsid w:val="0036140F"/>
    <w:rsid w:val="00362063"/>
    <w:rsid w:val="003678AC"/>
    <w:rsid w:val="00367B24"/>
    <w:rsid w:val="00370DA9"/>
    <w:rsid w:val="003815A2"/>
    <w:rsid w:val="0038168A"/>
    <w:rsid w:val="0038423B"/>
    <w:rsid w:val="00395D07"/>
    <w:rsid w:val="003A226C"/>
    <w:rsid w:val="003A271E"/>
    <w:rsid w:val="003A275A"/>
    <w:rsid w:val="003A651E"/>
    <w:rsid w:val="003B0B42"/>
    <w:rsid w:val="003C2888"/>
    <w:rsid w:val="003E36A2"/>
    <w:rsid w:val="003F4958"/>
    <w:rsid w:val="00400254"/>
    <w:rsid w:val="00405061"/>
    <w:rsid w:val="00412E32"/>
    <w:rsid w:val="00415E9E"/>
    <w:rsid w:val="0041777C"/>
    <w:rsid w:val="00420D52"/>
    <w:rsid w:val="00423081"/>
    <w:rsid w:val="004249AF"/>
    <w:rsid w:val="00426BBE"/>
    <w:rsid w:val="00431C6B"/>
    <w:rsid w:val="00437D50"/>
    <w:rsid w:val="00440FC2"/>
    <w:rsid w:val="00441EC2"/>
    <w:rsid w:val="00445156"/>
    <w:rsid w:val="00445CAB"/>
    <w:rsid w:val="0046006A"/>
    <w:rsid w:val="00464F50"/>
    <w:rsid w:val="00471405"/>
    <w:rsid w:val="00472B84"/>
    <w:rsid w:val="00481373"/>
    <w:rsid w:val="00481F00"/>
    <w:rsid w:val="00490F8A"/>
    <w:rsid w:val="004929AD"/>
    <w:rsid w:val="004A17EA"/>
    <w:rsid w:val="004A261B"/>
    <w:rsid w:val="004B5F04"/>
    <w:rsid w:val="004C23D3"/>
    <w:rsid w:val="004C491C"/>
    <w:rsid w:val="004D5422"/>
    <w:rsid w:val="004D61D9"/>
    <w:rsid w:val="004D6B5A"/>
    <w:rsid w:val="004E7A3D"/>
    <w:rsid w:val="004E7C1A"/>
    <w:rsid w:val="004E7F2D"/>
    <w:rsid w:val="004F22D5"/>
    <w:rsid w:val="004F6C44"/>
    <w:rsid w:val="005056DA"/>
    <w:rsid w:val="0051325F"/>
    <w:rsid w:val="005154C2"/>
    <w:rsid w:val="00516956"/>
    <w:rsid w:val="00521E22"/>
    <w:rsid w:val="00521EF5"/>
    <w:rsid w:val="005224E3"/>
    <w:rsid w:val="005273EF"/>
    <w:rsid w:val="00546386"/>
    <w:rsid w:val="00550DF6"/>
    <w:rsid w:val="00556C41"/>
    <w:rsid w:val="00556C79"/>
    <w:rsid w:val="005574DE"/>
    <w:rsid w:val="00561DF5"/>
    <w:rsid w:val="00562549"/>
    <w:rsid w:val="00562FE1"/>
    <w:rsid w:val="00565DAB"/>
    <w:rsid w:val="00567AB7"/>
    <w:rsid w:val="00573FDF"/>
    <w:rsid w:val="00576CF3"/>
    <w:rsid w:val="0058691E"/>
    <w:rsid w:val="005A3FB7"/>
    <w:rsid w:val="005A427C"/>
    <w:rsid w:val="005A69FA"/>
    <w:rsid w:val="005B1AD6"/>
    <w:rsid w:val="005B6272"/>
    <w:rsid w:val="005C4D80"/>
    <w:rsid w:val="005C5F53"/>
    <w:rsid w:val="005C6945"/>
    <w:rsid w:val="005E0993"/>
    <w:rsid w:val="005E6BCA"/>
    <w:rsid w:val="005F17F6"/>
    <w:rsid w:val="005F5EA7"/>
    <w:rsid w:val="00602FEC"/>
    <w:rsid w:val="00607A02"/>
    <w:rsid w:val="00617125"/>
    <w:rsid w:val="00621521"/>
    <w:rsid w:val="00627372"/>
    <w:rsid w:val="00632D0A"/>
    <w:rsid w:val="0063429C"/>
    <w:rsid w:val="00643336"/>
    <w:rsid w:val="006504A1"/>
    <w:rsid w:val="00655CBB"/>
    <w:rsid w:val="006616B2"/>
    <w:rsid w:val="00666F61"/>
    <w:rsid w:val="00672266"/>
    <w:rsid w:val="0067565A"/>
    <w:rsid w:val="00693B5A"/>
    <w:rsid w:val="00697E90"/>
    <w:rsid w:val="006A1D8E"/>
    <w:rsid w:val="006A47AF"/>
    <w:rsid w:val="006B2BD4"/>
    <w:rsid w:val="006B3FEA"/>
    <w:rsid w:val="006B41F4"/>
    <w:rsid w:val="006B628C"/>
    <w:rsid w:val="006C0659"/>
    <w:rsid w:val="006D18FE"/>
    <w:rsid w:val="006D392C"/>
    <w:rsid w:val="006E0146"/>
    <w:rsid w:val="006E362F"/>
    <w:rsid w:val="006F1811"/>
    <w:rsid w:val="006F3C27"/>
    <w:rsid w:val="006F4BBC"/>
    <w:rsid w:val="00701D7C"/>
    <w:rsid w:val="007052E6"/>
    <w:rsid w:val="00711632"/>
    <w:rsid w:val="00716D06"/>
    <w:rsid w:val="007208A2"/>
    <w:rsid w:val="00722A36"/>
    <w:rsid w:val="007274D7"/>
    <w:rsid w:val="007317FA"/>
    <w:rsid w:val="00731804"/>
    <w:rsid w:val="007333A6"/>
    <w:rsid w:val="00733837"/>
    <w:rsid w:val="00734FD8"/>
    <w:rsid w:val="00744871"/>
    <w:rsid w:val="007518E5"/>
    <w:rsid w:val="00752E96"/>
    <w:rsid w:val="0075435E"/>
    <w:rsid w:val="00755CEE"/>
    <w:rsid w:val="00766EAD"/>
    <w:rsid w:val="00771E0A"/>
    <w:rsid w:val="00772561"/>
    <w:rsid w:val="00775FCE"/>
    <w:rsid w:val="0078764D"/>
    <w:rsid w:val="0079217E"/>
    <w:rsid w:val="00792F07"/>
    <w:rsid w:val="007A1E06"/>
    <w:rsid w:val="007A4CF6"/>
    <w:rsid w:val="007A7154"/>
    <w:rsid w:val="007C2241"/>
    <w:rsid w:val="007D425D"/>
    <w:rsid w:val="007E1FA7"/>
    <w:rsid w:val="007E37DA"/>
    <w:rsid w:val="007E5E72"/>
    <w:rsid w:val="007E6772"/>
    <w:rsid w:val="007F40E1"/>
    <w:rsid w:val="007F40EF"/>
    <w:rsid w:val="007F428D"/>
    <w:rsid w:val="007F4E5A"/>
    <w:rsid w:val="00801B79"/>
    <w:rsid w:val="008032E5"/>
    <w:rsid w:val="00806C88"/>
    <w:rsid w:val="00811FDC"/>
    <w:rsid w:val="00823CA4"/>
    <w:rsid w:val="008249D8"/>
    <w:rsid w:val="00825F63"/>
    <w:rsid w:val="00844D22"/>
    <w:rsid w:val="008512FC"/>
    <w:rsid w:val="00852C4F"/>
    <w:rsid w:val="008570FF"/>
    <w:rsid w:val="00867178"/>
    <w:rsid w:val="00873F3C"/>
    <w:rsid w:val="0087735E"/>
    <w:rsid w:val="0088182F"/>
    <w:rsid w:val="00885F6C"/>
    <w:rsid w:val="00890365"/>
    <w:rsid w:val="00894B02"/>
    <w:rsid w:val="0089774A"/>
    <w:rsid w:val="00897B78"/>
    <w:rsid w:val="008A68A1"/>
    <w:rsid w:val="008B0730"/>
    <w:rsid w:val="008C20E6"/>
    <w:rsid w:val="008C2CD9"/>
    <w:rsid w:val="008D4968"/>
    <w:rsid w:val="008D5AC1"/>
    <w:rsid w:val="008D6D03"/>
    <w:rsid w:val="008D6E58"/>
    <w:rsid w:val="008E36B8"/>
    <w:rsid w:val="008F6C2C"/>
    <w:rsid w:val="00900A9C"/>
    <w:rsid w:val="00903754"/>
    <w:rsid w:val="00910D0F"/>
    <w:rsid w:val="00920150"/>
    <w:rsid w:val="00920E18"/>
    <w:rsid w:val="00927F0D"/>
    <w:rsid w:val="00931500"/>
    <w:rsid w:val="00931CB4"/>
    <w:rsid w:val="00935AA6"/>
    <w:rsid w:val="00936E35"/>
    <w:rsid w:val="00944438"/>
    <w:rsid w:val="009552A7"/>
    <w:rsid w:val="0096172F"/>
    <w:rsid w:val="0096194C"/>
    <w:rsid w:val="00963C75"/>
    <w:rsid w:val="00971D9D"/>
    <w:rsid w:val="0097504C"/>
    <w:rsid w:val="009750CD"/>
    <w:rsid w:val="00981C39"/>
    <w:rsid w:val="00983607"/>
    <w:rsid w:val="00985894"/>
    <w:rsid w:val="00985B19"/>
    <w:rsid w:val="0099166B"/>
    <w:rsid w:val="009B142F"/>
    <w:rsid w:val="009B227D"/>
    <w:rsid w:val="009B6199"/>
    <w:rsid w:val="009E4896"/>
    <w:rsid w:val="009F1F5A"/>
    <w:rsid w:val="009F25C2"/>
    <w:rsid w:val="009F37DC"/>
    <w:rsid w:val="009F43BE"/>
    <w:rsid w:val="009F5AB0"/>
    <w:rsid w:val="00A00A63"/>
    <w:rsid w:val="00A06E07"/>
    <w:rsid w:val="00A07F87"/>
    <w:rsid w:val="00A134B9"/>
    <w:rsid w:val="00A21EC4"/>
    <w:rsid w:val="00A35759"/>
    <w:rsid w:val="00A409E6"/>
    <w:rsid w:val="00A45463"/>
    <w:rsid w:val="00A544AF"/>
    <w:rsid w:val="00A54664"/>
    <w:rsid w:val="00A708DF"/>
    <w:rsid w:val="00A746BB"/>
    <w:rsid w:val="00A75AE6"/>
    <w:rsid w:val="00A86D60"/>
    <w:rsid w:val="00A9145B"/>
    <w:rsid w:val="00A92429"/>
    <w:rsid w:val="00A968EC"/>
    <w:rsid w:val="00AA1F3D"/>
    <w:rsid w:val="00AA2ACD"/>
    <w:rsid w:val="00AA7B9F"/>
    <w:rsid w:val="00AB2DB1"/>
    <w:rsid w:val="00AB72C9"/>
    <w:rsid w:val="00AB7E96"/>
    <w:rsid w:val="00AC60AB"/>
    <w:rsid w:val="00AC78C1"/>
    <w:rsid w:val="00AE3BF0"/>
    <w:rsid w:val="00AE699F"/>
    <w:rsid w:val="00AF18FF"/>
    <w:rsid w:val="00AF5A46"/>
    <w:rsid w:val="00B032F6"/>
    <w:rsid w:val="00B1151E"/>
    <w:rsid w:val="00B11EF6"/>
    <w:rsid w:val="00B1322D"/>
    <w:rsid w:val="00B177E9"/>
    <w:rsid w:val="00B20650"/>
    <w:rsid w:val="00B23A9F"/>
    <w:rsid w:val="00B252D4"/>
    <w:rsid w:val="00B32881"/>
    <w:rsid w:val="00B32964"/>
    <w:rsid w:val="00B3562F"/>
    <w:rsid w:val="00B36D43"/>
    <w:rsid w:val="00B4270E"/>
    <w:rsid w:val="00B43368"/>
    <w:rsid w:val="00B52D44"/>
    <w:rsid w:val="00B65B2E"/>
    <w:rsid w:val="00B73842"/>
    <w:rsid w:val="00B77673"/>
    <w:rsid w:val="00B840D8"/>
    <w:rsid w:val="00B860B8"/>
    <w:rsid w:val="00B9033D"/>
    <w:rsid w:val="00B909AF"/>
    <w:rsid w:val="00B92A64"/>
    <w:rsid w:val="00B97433"/>
    <w:rsid w:val="00BB3694"/>
    <w:rsid w:val="00BB3D82"/>
    <w:rsid w:val="00BB3E32"/>
    <w:rsid w:val="00BC0204"/>
    <w:rsid w:val="00BC275F"/>
    <w:rsid w:val="00BC3DCC"/>
    <w:rsid w:val="00BC7330"/>
    <w:rsid w:val="00BD3021"/>
    <w:rsid w:val="00BD6F71"/>
    <w:rsid w:val="00BE1634"/>
    <w:rsid w:val="00BE4598"/>
    <w:rsid w:val="00BE4FAB"/>
    <w:rsid w:val="00BE5C95"/>
    <w:rsid w:val="00BE6C63"/>
    <w:rsid w:val="00BF0E60"/>
    <w:rsid w:val="00BF145A"/>
    <w:rsid w:val="00BF5018"/>
    <w:rsid w:val="00BF5F72"/>
    <w:rsid w:val="00BF5FB5"/>
    <w:rsid w:val="00C0116A"/>
    <w:rsid w:val="00C04BD0"/>
    <w:rsid w:val="00C06111"/>
    <w:rsid w:val="00C11291"/>
    <w:rsid w:val="00C167A1"/>
    <w:rsid w:val="00C229C3"/>
    <w:rsid w:val="00C3397B"/>
    <w:rsid w:val="00C46B83"/>
    <w:rsid w:val="00C528E1"/>
    <w:rsid w:val="00C6070C"/>
    <w:rsid w:val="00C61B5B"/>
    <w:rsid w:val="00C8158A"/>
    <w:rsid w:val="00C83C22"/>
    <w:rsid w:val="00C84B85"/>
    <w:rsid w:val="00CA7A65"/>
    <w:rsid w:val="00CB5A9C"/>
    <w:rsid w:val="00CC1F2F"/>
    <w:rsid w:val="00CC3611"/>
    <w:rsid w:val="00CC461B"/>
    <w:rsid w:val="00CC776F"/>
    <w:rsid w:val="00CD1DA4"/>
    <w:rsid w:val="00CE028A"/>
    <w:rsid w:val="00D03BA3"/>
    <w:rsid w:val="00D06A75"/>
    <w:rsid w:val="00D176E2"/>
    <w:rsid w:val="00D2364B"/>
    <w:rsid w:val="00D25AC3"/>
    <w:rsid w:val="00D31E5C"/>
    <w:rsid w:val="00D3421D"/>
    <w:rsid w:val="00D34C4D"/>
    <w:rsid w:val="00D359DC"/>
    <w:rsid w:val="00D4132F"/>
    <w:rsid w:val="00D43040"/>
    <w:rsid w:val="00D4474D"/>
    <w:rsid w:val="00D45CB7"/>
    <w:rsid w:val="00D46065"/>
    <w:rsid w:val="00D55DCA"/>
    <w:rsid w:val="00D6577D"/>
    <w:rsid w:val="00D662D0"/>
    <w:rsid w:val="00D70C48"/>
    <w:rsid w:val="00D76E6D"/>
    <w:rsid w:val="00D800A2"/>
    <w:rsid w:val="00D82FF3"/>
    <w:rsid w:val="00D84278"/>
    <w:rsid w:val="00DA7A16"/>
    <w:rsid w:val="00DB049B"/>
    <w:rsid w:val="00DB217B"/>
    <w:rsid w:val="00DD5D9F"/>
    <w:rsid w:val="00DD75C2"/>
    <w:rsid w:val="00DE26DE"/>
    <w:rsid w:val="00DF0D1F"/>
    <w:rsid w:val="00DF1049"/>
    <w:rsid w:val="00DF2DD0"/>
    <w:rsid w:val="00E00113"/>
    <w:rsid w:val="00E05DF5"/>
    <w:rsid w:val="00E11C53"/>
    <w:rsid w:val="00E1234F"/>
    <w:rsid w:val="00E13F31"/>
    <w:rsid w:val="00E143DF"/>
    <w:rsid w:val="00E16F3C"/>
    <w:rsid w:val="00E17D76"/>
    <w:rsid w:val="00E2174B"/>
    <w:rsid w:val="00E245EB"/>
    <w:rsid w:val="00E27044"/>
    <w:rsid w:val="00E30602"/>
    <w:rsid w:val="00E32EE9"/>
    <w:rsid w:val="00E37C98"/>
    <w:rsid w:val="00E441E2"/>
    <w:rsid w:val="00E5712C"/>
    <w:rsid w:val="00E64987"/>
    <w:rsid w:val="00E67E99"/>
    <w:rsid w:val="00E70C44"/>
    <w:rsid w:val="00E72A3C"/>
    <w:rsid w:val="00E767B2"/>
    <w:rsid w:val="00E76A01"/>
    <w:rsid w:val="00E8007F"/>
    <w:rsid w:val="00E81F53"/>
    <w:rsid w:val="00E85E77"/>
    <w:rsid w:val="00E9412C"/>
    <w:rsid w:val="00E95DE8"/>
    <w:rsid w:val="00E96BDD"/>
    <w:rsid w:val="00EB2BCB"/>
    <w:rsid w:val="00EB6621"/>
    <w:rsid w:val="00EB6B64"/>
    <w:rsid w:val="00EC355D"/>
    <w:rsid w:val="00EC6E2F"/>
    <w:rsid w:val="00ED0012"/>
    <w:rsid w:val="00ED1A03"/>
    <w:rsid w:val="00ED2562"/>
    <w:rsid w:val="00EE11B1"/>
    <w:rsid w:val="00EE1BE6"/>
    <w:rsid w:val="00EF0B5E"/>
    <w:rsid w:val="00EF1071"/>
    <w:rsid w:val="00F05954"/>
    <w:rsid w:val="00F0692D"/>
    <w:rsid w:val="00F12B5A"/>
    <w:rsid w:val="00F13710"/>
    <w:rsid w:val="00F15F6C"/>
    <w:rsid w:val="00F161EC"/>
    <w:rsid w:val="00F27CBE"/>
    <w:rsid w:val="00F312A0"/>
    <w:rsid w:val="00F359FB"/>
    <w:rsid w:val="00F534A4"/>
    <w:rsid w:val="00F55793"/>
    <w:rsid w:val="00F55AC5"/>
    <w:rsid w:val="00F56D98"/>
    <w:rsid w:val="00F60754"/>
    <w:rsid w:val="00F6225B"/>
    <w:rsid w:val="00F67939"/>
    <w:rsid w:val="00F80FB6"/>
    <w:rsid w:val="00F81D54"/>
    <w:rsid w:val="00F84D32"/>
    <w:rsid w:val="00F905D7"/>
    <w:rsid w:val="00F94C00"/>
    <w:rsid w:val="00F96E41"/>
    <w:rsid w:val="00F97241"/>
    <w:rsid w:val="00FA5A0B"/>
    <w:rsid w:val="00FB41BD"/>
    <w:rsid w:val="00FB46D4"/>
    <w:rsid w:val="00FC0074"/>
    <w:rsid w:val="00FC075D"/>
    <w:rsid w:val="00FC1C37"/>
    <w:rsid w:val="00FC3D50"/>
    <w:rsid w:val="00FC5E40"/>
    <w:rsid w:val="00FD01E2"/>
    <w:rsid w:val="00FD141E"/>
    <w:rsid w:val="00FD7C29"/>
    <w:rsid w:val="00FE2E42"/>
    <w:rsid w:val="00FE7C1C"/>
    <w:rsid w:val="00FF5726"/>
    <w:rsid w:val="00FF60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3897"/>
  <w15:chartTrackingRefBased/>
  <w15:docId w15:val="{A81A33F7-A03C-4F0E-ADFD-96239591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68A"/>
    <w:pPr>
      <w:spacing w:after="0" w:line="240" w:lineRule="auto"/>
    </w:pPr>
    <w:rPr>
      <w:sz w:val="24"/>
      <w:szCs w:val="24"/>
    </w:rPr>
  </w:style>
  <w:style w:type="paragraph" w:styleId="1">
    <w:name w:val="heading 1"/>
    <w:basedOn w:val="a"/>
    <w:next w:val="a"/>
    <w:link w:val="1Char"/>
    <w:uiPriority w:val="9"/>
    <w:qFormat/>
    <w:rsid w:val="00FD7C29"/>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qFormat/>
    <w:rsid w:val="00FD7C29"/>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FD7C29"/>
    <w:pPr>
      <w:spacing w:before="100" w:beforeAutospacing="1" w:after="100" w:afterAutospacing="1"/>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C5DFC"/>
    <w:rPr>
      <w:color w:val="666666"/>
    </w:rPr>
  </w:style>
  <w:style w:type="paragraph" w:styleId="a4">
    <w:name w:val="header"/>
    <w:basedOn w:val="a"/>
    <w:link w:val="Char"/>
    <w:uiPriority w:val="99"/>
    <w:unhideWhenUsed/>
    <w:rsid w:val="004F6C44"/>
    <w:pPr>
      <w:tabs>
        <w:tab w:val="center" w:pos="4153"/>
        <w:tab w:val="right" w:pos="8306"/>
      </w:tabs>
    </w:pPr>
  </w:style>
  <w:style w:type="character" w:customStyle="1" w:styleId="Char">
    <w:name w:val="Κεφαλίδα Char"/>
    <w:basedOn w:val="a0"/>
    <w:link w:val="a4"/>
    <w:uiPriority w:val="99"/>
    <w:rsid w:val="004F6C44"/>
  </w:style>
  <w:style w:type="paragraph" w:styleId="a5">
    <w:name w:val="footer"/>
    <w:basedOn w:val="a"/>
    <w:link w:val="Char0"/>
    <w:uiPriority w:val="99"/>
    <w:unhideWhenUsed/>
    <w:rsid w:val="004F6C44"/>
    <w:pPr>
      <w:tabs>
        <w:tab w:val="center" w:pos="4153"/>
        <w:tab w:val="right" w:pos="8306"/>
      </w:tabs>
    </w:pPr>
  </w:style>
  <w:style w:type="character" w:customStyle="1" w:styleId="Char0">
    <w:name w:val="Υποσέλιδο Char"/>
    <w:basedOn w:val="a0"/>
    <w:link w:val="a5"/>
    <w:uiPriority w:val="99"/>
    <w:rsid w:val="004F6C44"/>
  </w:style>
  <w:style w:type="paragraph" w:styleId="Web">
    <w:name w:val="Normal (Web)"/>
    <w:basedOn w:val="a"/>
    <w:uiPriority w:val="99"/>
    <w:unhideWhenUsed/>
    <w:rsid w:val="00550DF6"/>
    <w:pPr>
      <w:spacing w:before="100" w:beforeAutospacing="1" w:after="100" w:afterAutospacing="1"/>
    </w:pPr>
    <w:rPr>
      <w:rFonts w:ascii="Times New Roman" w:eastAsia="Times New Roman" w:hAnsi="Times New Roman" w:cs="Times New Roman"/>
      <w:lang w:eastAsia="el-GR"/>
    </w:rPr>
  </w:style>
  <w:style w:type="character" w:styleId="a6">
    <w:name w:val="Strong"/>
    <w:basedOn w:val="a0"/>
    <w:uiPriority w:val="22"/>
    <w:qFormat/>
    <w:rsid w:val="00550DF6"/>
    <w:rPr>
      <w:b/>
      <w:bCs/>
    </w:rPr>
  </w:style>
  <w:style w:type="character" w:styleId="a7">
    <w:name w:val="Emphasis"/>
    <w:basedOn w:val="a0"/>
    <w:uiPriority w:val="20"/>
    <w:qFormat/>
    <w:rsid w:val="00087EFF"/>
    <w:rPr>
      <w:i/>
      <w:iCs/>
    </w:rPr>
  </w:style>
  <w:style w:type="table" w:styleId="a8">
    <w:name w:val="Table Grid"/>
    <w:basedOn w:val="a1"/>
    <w:uiPriority w:val="39"/>
    <w:rsid w:val="000F4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B5F04"/>
    <w:pPr>
      <w:ind w:left="720"/>
      <w:contextualSpacing/>
    </w:pPr>
  </w:style>
  <w:style w:type="paragraph" w:styleId="aa">
    <w:name w:val="Body Text"/>
    <w:basedOn w:val="a"/>
    <w:link w:val="Char1"/>
    <w:uiPriority w:val="1"/>
    <w:qFormat/>
    <w:rsid w:val="0038168A"/>
    <w:pPr>
      <w:widowControl w:val="0"/>
      <w:autoSpaceDE w:val="0"/>
      <w:autoSpaceDN w:val="0"/>
    </w:pPr>
    <w:rPr>
      <w:rFonts w:ascii="Times New Roman" w:eastAsia="Times New Roman" w:hAnsi="Times New Roman" w:cs="Times New Roman"/>
    </w:rPr>
  </w:style>
  <w:style w:type="character" w:customStyle="1" w:styleId="Char1">
    <w:name w:val="Σώμα κειμένου Char"/>
    <w:basedOn w:val="a0"/>
    <w:link w:val="aa"/>
    <w:uiPriority w:val="1"/>
    <w:rsid w:val="0038168A"/>
    <w:rPr>
      <w:rFonts w:ascii="Times New Roman" w:eastAsia="Times New Roman" w:hAnsi="Times New Roman" w:cs="Times New Roman"/>
      <w:sz w:val="24"/>
      <w:szCs w:val="24"/>
    </w:rPr>
  </w:style>
  <w:style w:type="paragraph" w:customStyle="1" w:styleId="Default">
    <w:name w:val="Default"/>
    <w:rsid w:val="003816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Επικεφαλίδα 1 Char"/>
    <w:basedOn w:val="a0"/>
    <w:link w:val="1"/>
    <w:uiPriority w:val="9"/>
    <w:rsid w:val="00FD7C29"/>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FD7C29"/>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FD7C29"/>
    <w:rPr>
      <w:rFonts w:ascii="Times New Roman" w:eastAsia="Times New Roman" w:hAnsi="Times New Roman" w:cs="Times New Roman"/>
      <w:b/>
      <w:bCs/>
      <w:sz w:val="27"/>
      <w:szCs w:val="27"/>
      <w:lang w:eastAsia="el-GR"/>
    </w:rPr>
  </w:style>
  <w:style w:type="paragraph" w:customStyle="1" w:styleId="body">
    <w:name w:val="body"/>
    <w:basedOn w:val="a"/>
    <w:rsid w:val="00FD7C29"/>
    <w:pPr>
      <w:spacing w:before="100" w:beforeAutospacing="1" w:after="100" w:afterAutospacing="1"/>
    </w:pPr>
    <w:rPr>
      <w:rFonts w:ascii="Times New Roman" w:eastAsia="Times New Roman" w:hAnsi="Times New Roman" w:cs="Times New Roman"/>
      <w:lang w:eastAsia="el-GR"/>
    </w:rPr>
  </w:style>
  <w:style w:type="character" w:customStyle="1" w:styleId="c-46">
    <w:name w:val="c-46"/>
    <w:basedOn w:val="a0"/>
    <w:rsid w:val="00FD7C29"/>
  </w:style>
  <w:style w:type="character" w:customStyle="1" w:styleId="c-1">
    <w:name w:val="c-1"/>
    <w:basedOn w:val="a0"/>
    <w:rsid w:val="00FD7C29"/>
  </w:style>
  <w:style w:type="character" w:customStyle="1" w:styleId="c-20">
    <w:name w:val="c-20"/>
    <w:basedOn w:val="a0"/>
    <w:rsid w:val="00FD7C29"/>
  </w:style>
  <w:style w:type="character" w:customStyle="1" w:styleId="4char">
    <w:name w:val="4char"/>
    <w:basedOn w:val="a0"/>
    <w:rsid w:val="00FD7C29"/>
  </w:style>
  <w:style w:type="paragraph" w:customStyle="1" w:styleId="right">
    <w:name w:val="right"/>
    <w:basedOn w:val="a"/>
    <w:rsid w:val="00FD7C29"/>
    <w:pPr>
      <w:spacing w:before="100" w:beforeAutospacing="1" w:after="100" w:afterAutospacing="1"/>
    </w:pPr>
    <w:rPr>
      <w:rFonts w:ascii="Times New Roman" w:eastAsia="Times New Roman" w:hAnsi="Times New Roman" w:cs="Times New Roman"/>
      <w:lang w:eastAsia="el-GR"/>
    </w:rPr>
  </w:style>
  <w:style w:type="character" w:styleId="-">
    <w:name w:val="Hyperlink"/>
    <w:basedOn w:val="a0"/>
    <w:uiPriority w:val="99"/>
    <w:unhideWhenUsed/>
    <w:rsid w:val="00FD7C29"/>
    <w:rPr>
      <w:color w:val="0000FF"/>
      <w:u w:val="single"/>
    </w:rPr>
  </w:style>
  <w:style w:type="character" w:customStyle="1" w:styleId="mw-headline">
    <w:name w:val="mw-headline"/>
    <w:basedOn w:val="a0"/>
    <w:rsid w:val="00FD7C29"/>
  </w:style>
  <w:style w:type="character" w:styleId="ab">
    <w:name w:val="Unresolved Mention"/>
    <w:basedOn w:val="a0"/>
    <w:uiPriority w:val="99"/>
    <w:semiHidden/>
    <w:unhideWhenUsed/>
    <w:rsid w:val="00FD7C29"/>
    <w:rPr>
      <w:color w:val="605E5C"/>
      <w:shd w:val="clear" w:color="auto" w:fill="E1DFDD"/>
    </w:rPr>
  </w:style>
  <w:style w:type="paragraph" w:styleId="ac">
    <w:name w:val="Plain Text"/>
    <w:basedOn w:val="a"/>
    <w:link w:val="Char2"/>
    <w:uiPriority w:val="99"/>
    <w:unhideWhenUsed/>
    <w:rsid w:val="00F27CBE"/>
    <w:rPr>
      <w:rFonts w:ascii="Consolas" w:hAnsi="Consolas"/>
      <w:sz w:val="21"/>
      <w:szCs w:val="21"/>
    </w:rPr>
  </w:style>
  <w:style w:type="character" w:customStyle="1" w:styleId="Char2">
    <w:name w:val="Απλό κείμενο Char"/>
    <w:basedOn w:val="a0"/>
    <w:link w:val="ac"/>
    <w:uiPriority w:val="99"/>
    <w:rsid w:val="00F27CBE"/>
    <w:rPr>
      <w:rFonts w:ascii="Consolas" w:hAnsi="Consolas"/>
      <w:sz w:val="21"/>
      <w:szCs w:val="21"/>
    </w:rPr>
  </w:style>
  <w:style w:type="paragraph" w:styleId="ad">
    <w:name w:val="Balloon Text"/>
    <w:basedOn w:val="a"/>
    <w:link w:val="Char3"/>
    <w:uiPriority w:val="99"/>
    <w:semiHidden/>
    <w:unhideWhenUsed/>
    <w:rsid w:val="00F27CBE"/>
    <w:pPr>
      <w:suppressAutoHyphens/>
    </w:pPr>
    <w:rPr>
      <w:rFonts w:ascii="Tahoma" w:eastAsia="Calibri" w:hAnsi="Tahoma" w:cs="Tahoma"/>
      <w:sz w:val="16"/>
      <w:szCs w:val="16"/>
      <w:lang w:eastAsia="zh-CN"/>
    </w:rPr>
  </w:style>
  <w:style w:type="character" w:customStyle="1" w:styleId="Char3">
    <w:name w:val="Κείμενο πλαισίου Char"/>
    <w:basedOn w:val="a0"/>
    <w:link w:val="ad"/>
    <w:uiPriority w:val="99"/>
    <w:semiHidden/>
    <w:rsid w:val="00F27CBE"/>
    <w:rPr>
      <w:rFonts w:ascii="Tahoma" w:eastAsia="Calibri" w:hAnsi="Tahoma" w:cs="Tahoma"/>
      <w:sz w:val="16"/>
      <w:szCs w:val="16"/>
      <w:lang w:eastAsia="zh-CN"/>
    </w:rPr>
  </w:style>
  <w:style w:type="character" w:styleId="ae">
    <w:name w:val="page number"/>
    <w:basedOn w:val="a0"/>
    <w:rsid w:val="00F27CBE"/>
  </w:style>
  <w:style w:type="paragraph" w:customStyle="1" w:styleId="af">
    <w:name w:val="Περιεχόμενα πίνακα"/>
    <w:basedOn w:val="a"/>
    <w:uiPriority w:val="99"/>
    <w:rsid w:val="00F27CBE"/>
    <w:pPr>
      <w:suppressLineNumbers/>
      <w:suppressAutoHyphens/>
      <w:spacing w:after="200" w:line="276" w:lineRule="auto"/>
    </w:pPr>
    <w:rPr>
      <w:rFonts w:ascii="Calibri" w:eastAsia="Times New Roman" w:hAnsi="Calibri" w:cs="Times New Roman"/>
      <w:sz w:val="22"/>
      <w:szCs w:val="22"/>
      <w:lang w:eastAsia="zh-CN"/>
    </w:rPr>
  </w:style>
  <w:style w:type="paragraph" w:customStyle="1" w:styleId="blue">
    <w:name w:val="blue"/>
    <w:basedOn w:val="a"/>
    <w:rsid w:val="00F27CBE"/>
    <w:pPr>
      <w:spacing w:before="100" w:beforeAutospacing="1" w:after="100" w:afterAutospacing="1"/>
    </w:pPr>
    <w:rPr>
      <w:rFonts w:ascii="Times New Roman" w:eastAsia="Times New Roman" w:hAnsi="Times New Roman" w:cs="Times New Roman"/>
      <w:lang w:eastAsia="el-GR"/>
    </w:rPr>
  </w:style>
  <w:style w:type="paragraph" w:styleId="af0">
    <w:name w:val="No Spacing"/>
    <w:link w:val="Char4"/>
    <w:uiPriority w:val="1"/>
    <w:qFormat/>
    <w:rsid w:val="00F27CBE"/>
    <w:pPr>
      <w:spacing w:after="0" w:line="240" w:lineRule="auto"/>
    </w:pPr>
    <w:rPr>
      <w:rFonts w:eastAsiaTheme="minorEastAsia"/>
      <w:lang w:eastAsia="el-GR"/>
    </w:rPr>
  </w:style>
  <w:style w:type="character" w:customStyle="1" w:styleId="Char4">
    <w:name w:val="Χωρίς διάστιχο Char"/>
    <w:basedOn w:val="a0"/>
    <w:link w:val="af0"/>
    <w:uiPriority w:val="1"/>
    <w:rsid w:val="00F27CBE"/>
    <w:rPr>
      <w:rFonts w:eastAsiaTheme="minorEastAsia"/>
      <w:lang w:eastAsia="el-GR"/>
    </w:rPr>
  </w:style>
  <w:style w:type="paragraph" w:styleId="af1">
    <w:name w:val="Revision"/>
    <w:hidden/>
    <w:uiPriority w:val="99"/>
    <w:semiHidden/>
    <w:rsid w:val="00F27CBE"/>
    <w:pPr>
      <w:spacing w:after="0" w:line="240" w:lineRule="auto"/>
    </w:pPr>
    <w:rPr>
      <w:rFonts w:ascii="Calibri" w:eastAsia="Calibri" w:hAnsi="Calibri" w:cs="Times New Roman"/>
      <w:lang w:eastAsia="zh-CN"/>
    </w:rPr>
  </w:style>
  <w:style w:type="character" w:styleId="af2">
    <w:name w:val="annotation reference"/>
    <w:basedOn w:val="a0"/>
    <w:uiPriority w:val="99"/>
    <w:semiHidden/>
    <w:unhideWhenUsed/>
    <w:rsid w:val="00F27CBE"/>
    <w:rPr>
      <w:sz w:val="16"/>
      <w:szCs w:val="16"/>
    </w:rPr>
  </w:style>
  <w:style w:type="paragraph" w:styleId="af3">
    <w:name w:val="annotation text"/>
    <w:basedOn w:val="a"/>
    <w:link w:val="Char5"/>
    <w:uiPriority w:val="99"/>
    <w:unhideWhenUsed/>
    <w:rsid w:val="00F27CBE"/>
    <w:pPr>
      <w:spacing w:after="160"/>
    </w:pPr>
    <w:rPr>
      <w:sz w:val="20"/>
      <w:szCs w:val="20"/>
    </w:rPr>
  </w:style>
  <w:style w:type="character" w:customStyle="1" w:styleId="Char5">
    <w:name w:val="Κείμενο σχολίου Char"/>
    <w:basedOn w:val="a0"/>
    <w:link w:val="af3"/>
    <w:uiPriority w:val="99"/>
    <w:rsid w:val="00F27CBE"/>
    <w:rPr>
      <w:sz w:val="20"/>
      <w:szCs w:val="20"/>
    </w:rPr>
  </w:style>
  <w:style w:type="paragraph" w:styleId="af4">
    <w:name w:val="annotation subject"/>
    <w:basedOn w:val="af3"/>
    <w:next w:val="af3"/>
    <w:link w:val="Char6"/>
    <w:uiPriority w:val="99"/>
    <w:semiHidden/>
    <w:unhideWhenUsed/>
    <w:rsid w:val="00F27CBE"/>
    <w:rPr>
      <w:b/>
      <w:bCs/>
    </w:rPr>
  </w:style>
  <w:style w:type="character" w:customStyle="1" w:styleId="Char6">
    <w:name w:val="Θέμα σχολίου Char"/>
    <w:basedOn w:val="Char5"/>
    <w:link w:val="af4"/>
    <w:uiPriority w:val="99"/>
    <w:semiHidden/>
    <w:rsid w:val="00F27CBE"/>
    <w:rPr>
      <w:b/>
      <w:bCs/>
      <w:sz w:val="20"/>
      <w:szCs w:val="20"/>
    </w:rPr>
  </w:style>
  <w:style w:type="table" w:styleId="10">
    <w:name w:val="Grid Table 1 Light"/>
    <w:basedOn w:val="a1"/>
    <w:uiPriority w:val="46"/>
    <w:rsid w:val="00F27CB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5">
    <w:name w:val="TOC Heading"/>
    <w:basedOn w:val="1"/>
    <w:next w:val="a"/>
    <w:uiPriority w:val="39"/>
    <w:unhideWhenUsed/>
    <w:qFormat/>
    <w:rsid w:val="00F27CBE"/>
    <w:pPr>
      <w:outlineLvl w:val="9"/>
    </w:pPr>
    <w:rPr>
      <w:lang w:eastAsia="el-GR"/>
    </w:rPr>
  </w:style>
  <w:style w:type="paragraph" w:styleId="11">
    <w:name w:val="toc 1"/>
    <w:basedOn w:val="a"/>
    <w:next w:val="a"/>
    <w:autoRedefine/>
    <w:uiPriority w:val="39"/>
    <w:unhideWhenUsed/>
    <w:rsid w:val="00F27CBE"/>
    <w:pPr>
      <w:spacing w:after="100" w:line="259" w:lineRule="auto"/>
    </w:pPr>
    <w:rPr>
      <w:sz w:val="22"/>
      <w:szCs w:val="22"/>
    </w:rPr>
  </w:style>
  <w:style w:type="paragraph" w:styleId="20">
    <w:name w:val="toc 2"/>
    <w:basedOn w:val="a"/>
    <w:next w:val="a"/>
    <w:autoRedefine/>
    <w:uiPriority w:val="39"/>
    <w:unhideWhenUsed/>
    <w:rsid w:val="00F27CBE"/>
    <w:pPr>
      <w:spacing w:after="100" w:line="259" w:lineRule="auto"/>
      <w:ind w:left="220"/>
    </w:pPr>
    <w:rPr>
      <w:sz w:val="22"/>
      <w:szCs w:val="22"/>
    </w:rPr>
  </w:style>
  <w:style w:type="paragraph" w:styleId="30">
    <w:name w:val="toc 3"/>
    <w:basedOn w:val="a"/>
    <w:next w:val="a"/>
    <w:autoRedefine/>
    <w:uiPriority w:val="39"/>
    <w:unhideWhenUsed/>
    <w:rsid w:val="00F27CBE"/>
    <w:pPr>
      <w:spacing w:after="100" w:line="259" w:lineRule="auto"/>
      <w:ind w:left="440"/>
    </w:pPr>
    <w:rPr>
      <w:sz w:val="22"/>
      <w:szCs w:val="22"/>
    </w:rPr>
  </w:style>
  <w:style w:type="table" w:styleId="af6">
    <w:name w:val="Grid Table Light"/>
    <w:basedOn w:val="a1"/>
    <w:uiPriority w:val="40"/>
    <w:rsid w:val="00C061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aintext">
    <w:name w:val="main_text"/>
    <w:basedOn w:val="a"/>
    <w:rsid w:val="004E7F2D"/>
    <w:pPr>
      <w:spacing w:before="100" w:beforeAutospacing="1" w:after="100" w:afterAutospacing="1"/>
    </w:pPr>
    <w:rPr>
      <w:rFonts w:ascii="Times New Roman" w:eastAsia="Times New Roman" w:hAnsi="Times New Roman" w:cs="Times New Roman"/>
      <w:lang w:eastAsia="el-GR"/>
    </w:rPr>
  </w:style>
  <w:style w:type="character" w:styleId="-0">
    <w:name w:val="FollowedHyperlink"/>
    <w:basedOn w:val="a0"/>
    <w:uiPriority w:val="99"/>
    <w:semiHidden/>
    <w:unhideWhenUsed/>
    <w:rsid w:val="00A544AF"/>
    <w:rPr>
      <w:color w:val="954F72" w:themeColor="followedHyperlink"/>
      <w:u w:val="single"/>
    </w:rPr>
  </w:style>
  <w:style w:type="paragraph" w:customStyle="1" w:styleId="12">
    <w:name w:val="Παράγραφος λίστας1"/>
    <w:basedOn w:val="a"/>
    <w:link w:val="ListParagraphChar"/>
    <w:rsid w:val="007E37DA"/>
    <w:pPr>
      <w:ind w:left="720"/>
      <w:contextualSpacing/>
      <w:jc w:val="both"/>
    </w:pPr>
    <w:rPr>
      <w:rFonts w:ascii="Verdana" w:eastAsia="Times New Roman" w:hAnsi="Verdana" w:cs="Times New Roman"/>
      <w:sz w:val="22"/>
      <w:szCs w:val="22"/>
    </w:rPr>
  </w:style>
  <w:style w:type="character" w:customStyle="1" w:styleId="ListParagraphChar">
    <w:name w:val="List Paragraph Char"/>
    <w:link w:val="12"/>
    <w:locked/>
    <w:rsid w:val="007E37DA"/>
    <w:rPr>
      <w:rFonts w:ascii="Verdana" w:eastAsia="Times New Roman" w:hAnsi="Verdana" w:cs="Times New Roman"/>
    </w:rPr>
  </w:style>
  <w:style w:type="character" w:customStyle="1" w:styleId="watupronum">
    <w:name w:val="watupro_num"/>
    <w:basedOn w:val="a0"/>
    <w:rsid w:val="007E37DA"/>
  </w:style>
  <w:style w:type="paragraph" w:customStyle="1" w:styleId="wp-caption-text">
    <w:name w:val="wp-caption-text"/>
    <w:basedOn w:val="a"/>
    <w:rsid w:val="007E37DA"/>
    <w:pPr>
      <w:spacing w:before="100" w:beforeAutospacing="1" w:after="100" w:afterAutospacing="1"/>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537840">
      <w:bodyDiv w:val="1"/>
      <w:marLeft w:val="0"/>
      <w:marRight w:val="0"/>
      <w:marTop w:val="0"/>
      <w:marBottom w:val="0"/>
      <w:divBdr>
        <w:top w:val="none" w:sz="0" w:space="0" w:color="auto"/>
        <w:left w:val="none" w:sz="0" w:space="0" w:color="auto"/>
        <w:bottom w:val="none" w:sz="0" w:space="0" w:color="auto"/>
        <w:right w:val="none" w:sz="0" w:space="0" w:color="auto"/>
      </w:divBdr>
      <w:divsChild>
        <w:div w:id="1480459191">
          <w:marLeft w:val="0"/>
          <w:marRight w:val="0"/>
          <w:marTop w:val="0"/>
          <w:marBottom w:val="360"/>
          <w:divBdr>
            <w:top w:val="none" w:sz="0" w:space="0" w:color="auto"/>
            <w:left w:val="none" w:sz="0" w:space="0" w:color="auto"/>
            <w:bottom w:val="none" w:sz="0" w:space="0" w:color="auto"/>
            <w:right w:val="none" w:sz="0" w:space="0" w:color="auto"/>
          </w:divBdr>
          <w:divsChild>
            <w:div w:id="1828934381">
              <w:marLeft w:val="0"/>
              <w:marRight w:val="0"/>
              <w:marTop w:val="0"/>
              <w:marBottom w:val="0"/>
              <w:divBdr>
                <w:top w:val="none" w:sz="0" w:space="0" w:color="auto"/>
                <w:left w:val="none" w:sz="0" w:space="0" w:color="auto"/>
                <w:bottom w:val="none" w:sz="0" w:space="0" w:color="auto"/>
                <w:right w:val="none" w:sz="0" w:space="0" w:color="auto"/>
              </w:divBdr>
              <w:divsChild>
                <w:div w:id="402340237">
                  <w:marLeft w:val="0"/>
                  <w:marRight w:val="0"/>
                  <w:marTop w:val="0"/>
                  <w:marBottom w:val="0"/>
                  <w:divBdr>
                    <w:top w:val="none" w:sz="0" w:space="0" w:color="auto"/>
                    <w:left w:val="none" w:sz="0" w:space="0" w:color="auto"/>
                    <w:bottom w:val="none" w:sz="0" w:space="0" w:color="auto"/>
                    <w:right w:val="none" w:sz="0" w:space="0" w:color="auto"/>
                  </w:divBdr>
                </w:div>
              </w:divsChild>
            </w:div>
            <w:div w:id="1770079679">
              <w:marLeft w:val="444"/>
              <w:marRight w:val="0"/>
              <w:marTop w:val="0"/>
              <w:marBottom w:val="0"/>
              <w:divBdr>
                <w:top w:val="none" w:sz="0" w:space="0" w:color="auto"/>
                <w:left w:val="none" w:sz="0" w:space="0" w:color="auto"/>
                <w:bottom w:val="none" w:sz="0" w:space="0" w:color="auto"/>
                <w:right w:val="none" w:sz="0" w:space="0" w:color="auto"/>
              </w:divBdr>
              <w:divsChild>
                <w:div w:id="20560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6809">
      <w:bodyDiv w:val="1"/>
      <w:marLeft w:val="0"/>
      <w:marRight w:val="0"/>
      <w:marTop w:val="0"/>
      <w:marBottom w:val="0"/>
      <w:divBdr>
        <w:top w:val="none" w:sz="0" w:space="0" w:color="auto"/>
        <w:left w:val="none" w:sz="0" w:space="0" w:color="auto"/>
        <w:bottom w:val="none" w:sz="0" w:space="0" w:color="auto"/>
        <w:right w:val="none" w:sz="0" w:space="0" w:color="auto"/>
      </w:divBdr>
    </w:div>
    <w:div w:id="664432518">
      <w:bodyDiv w:val="1"/>
      <w:marLeft w:val="0"/>
      <w:marRight w:val="0"/>
      <w:marTop w:val="0"/>
      <w:marBottom w:val="0"/>
      <w:divBdr>
        <w:top w:val="none" w:sz="0" w:space="0" w:color="auto"/>
        <w:left w:val="none" w:sz="0" w:space="0" w:color="auto"/>
        <w:bottom w:val="none" w:sz="0" w:space="0" w:color="auto"/>
        <w:right w:val="none" w:sz="0" w:space="0" w:color="auto"/>
      </w:divBdr>
    </w:div>
    <w:div w:id="682243955">
      <w:bodyDiv w:val="1"/>
      <w:marLeft w:val="0"/>
      <w:marRight w:val="0"/>
      <w:marTop w:val="0"/>
      <w:marBottom w:val="0"/>
      <w:divBdr>
        <w:top w:val="none" w:sz="0" w:space="0" w:color="auto"/>
        <w:left w:val="none" w:sz="0" w:space="0" w:color="auto"/>
        <w:bottom w:val="none" w:sz="0" w:space="0" w:color="auto"/>
        <w:right w:val="none" w:sz="0" w:space="0" w:color="auto"/>
      </w:divBdr>
    </w:div>
    <w:div w:id="728501487">
      <w:bodyDiv w:val="1"/>
      <w:marLeft w:val="0"/>
      <w:marRight w:val="0"/>
      <w:marTop w:val="0"/>
      <w:marBottom w:val="0"/>
      <w:divBdr>
        <w:top w:val="none" w:sz="0" w:space="0" w:color="auto"/>
        <w:left w:val="none" w:sz="0" w:space="0" w:color="auto"/>
        <w:bottom w:val="none" w:sz="0" w:space="0" w:color="auto"/>
        <w:right w:val="none" w:sz="0" w:space="0" w:color="auto"/>
      </w:divBdr>
    </w:div>
    <w:div w:id="932932650">
      <w:bodyDiv w:val="1"/>
      <w:marLeft w:val="0"/>
      <w:marRight w:val="0"/>
      <w:marTop w:val="0"/>
      <w:marBottom w:val="0"/>
      <w:divBdr>
        <w:top w:val="none" w:sz="0" w:space="0" w:color="auto"/>
        <w:left w:val="none" w:sz="0" w:space="0" w:color="auto"/>
        <w:bottom w:val="none" w:sz="0" w:space="0" w:color="auto"/>
        <w:right w:val="none" w:sz="0" w:space="0" w:color="auto"/>
      </w:divBdr>
    </w:div>
    <w:div w:id="1228760298">
      <w:bodyDiv w:val="1"/>
      <w:marLeft w:val="0"/>
      <w:marRight w:val="0"/>
      <w:marTop w:val="0"/>
      <w:marBottom w:val="0"/>
      <w:divBdr>
        <w:top w:val="none" w:sz="0" w:space="0" w:color="auto"/>
        <w:left w:val="none" w:sz="0" w:space="0" w:color="auto"/>
        <w:bottom w:val="none" w:sz="0" w:space="0" w:color="auto"/>
        <w:right w:val="none" w:sz="0" w:space="0" w:color="auto"/>
      </w:divBdr>
    </w:div>
    <w:div w:id="1276516952">
      <w:bodyDiv w:val="1"/>
      <w:marLeft w:val="0"/>
      <w:marRight w:val="0"/>
      <w:marTop w:val="0"/>
      <w:marBottom w:val="0"/>
      <w:divBdr>
        <w:top w:val="none" w:sz="0" w:space="0" w:color="auto"/>
        <w:left w:val="none" w:sz="0" w:space="0" w:color="auto"/>
        <w:bottom w:val="none" w:sz="0" w:space="0" w:color="auto"/>
        <w:right w:val="none" w:sz="0" w:space="0" w:color="auto"/>
      </w:divBdr>
    </w:div>
    <w:div w:id="1885824858">
      <w:bodyDiv w:val="1"/>
      <w:marLeft w:val="0"/>
      <w:marRight w:val="0"/>
      <w:marTop w:val="0"/>
      <w:marBottom w:val="0"/>
      <w:divBdr>
        <w:top w:val="none" w:sz="0" w:space="0" w:color="auto"/>
        <w:left w:val="none" w:sz="0" w:space="0" w:color="auto"/>
        <w:bottom w:val="none" w:sz="0" w:space="0" w:color="auto"/>
        <w:right w:val="none" w:sz="0" w:space="0" w:color="auto"/>
      </w:divBdr>
    </w:div>
    <w:div w:id="212018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hotodentro.edu.gr/aggregator/lo/photodentro-lor-8521-3104"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hotodentro.edu.gr/aggregator/lo/photodentro-lor-8521-3145" TargetMode="External"/><Relationship Id="rId17" Type="http://schemas.openxmlformats.org/officeDocument/2006/relationships/hyperlink" Target="https://myschlab.com/index.php/tag/%cf%80%ce%b1%ce%b8%ce%bf%ce%b3%cf%8c%ce%bd%ce%bf%ce%b9-%ce%bc%ce%b9%ce%ba%cf%81%ce%bf%ce%bf%cf%81%ce%b3%ce%b1%ce%bd%ce%b9%cf%83%ce%bc%ce%bf%ce%a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users.sch.gr/pvyridis/bb/cb42e/index.html"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otodentro.edu.gr/v/item/ds/8521/3114" TargetMode="External"/><Relationship Id="rId14" Type="http://schemas.openxmlformats.org/officeDocument/2006/relationships/hyperlink" Target="https://www.youtube.com/watch?v=Bbtrf0qOp7k"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4F59C-467F-4098-80AF-BD69D6E1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Pages>
  <Words>920</Words>
  <Characters>4969</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Παναγιώτης Πετρόπουλος</dc:creator>
  <cp:keywords/>
  <dc:description/>
  <cp:lastModifiedBy>Παναγιώτης Πετρόπουλος</cp:lastModifiedBy>
  <cp:revision>454</cp:revision>
  <cp:lastPrinted>2024-04-20T17:10:00Z</cp:lastPrinted>
  <dcterms:created xsi:type="dcterms:W3CDTF">2024-04-14T09:31:00Z</dcterms:created>
  <dcterms:modified xsi:type="dcterms:W3CDTF">2025-01-18T17:14:00Z</dcterms:modified>
</cp:coreProperties>
</file>