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936C8" w14:textId="77777777" w:rsidR="00B20650" w:rsidRDefault="00B20650" w:rsidP="00B20650">
      <w:pPr>
        <w:spacing w:line="360" w:lineRule="auto"/>
        <w:jc w:val="both"/>
        <w:rPr>
          <w:b/>
          <w:bCs/>
        </w:rPr>
      </w:pPr>
      <w:r>
        <w:rPr>
          <w:b/>
          <w:bCs/>
        </w:rPr>
        <w:t>Μάθημα 17: Τα βουνά και οι πεδιάδες στη ζωή των Ευρωπαίων</w:t>
      </w:r>
    </w:p>
    <w:p w14:paraId="53C774B1" w14:textId="77777777" w:rsidR="00B20650" w:rsidRDefault="00B20650" w:rsidP="00B20650">
      <w:pPr>
        <w:spacing w:line="360" w:lineRule="auto"/>
        <w:jc w:val="both"/>
        <w:rPr>
          <w:b/>
          <w:bCs/>
        </w:rPr>
      </w:pPr>
      <w:r>
        <w:rPr>
          <w:b/>
          <w:bCs/>
        </w:rPr>
        <w:t>Ορισμένες παρατηρήσεις στη θεωρία</w:t>
      </w:r>
    </w:p>
    <w:p w14:paraId="25D48291" w14:textId="77777777" w:rsidR="00B20650" w:rsidRDefault="00B20650" w:rsidP="00B20650">
      <w:pPr>
        <w:spacing w:line="360" w:lineRule="auto"/>
        <w:jc w:val="center"/>
        <w:rPr>
          <w:b/>
          <w:bCs/>
        </w:rPr>
      </w:pPr>
      <w:r>
        <w:rPr>
          <w:noProof/>
        </w:rPr>
        <w:drawing>
          <wp:inline distT="0" distB="0" distL="0" distR="0" wp14:anchorId="0CA92D0C" wp14:editId="5131D251">
            <wp:extent cx="5514975" cy="3457575"/>
            <wp:effectExtent l="0" t="0" r="9525" b="9525"/>
            <wp:docPr id="1558649352" name="Εικόνα 1" descr="Μ17 Τα βουνά και οι πεδιάδες στη ζωή των Ευρωπαίων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Μ17 Τα βουνά και οι πεδιάδες στη ζωή των Ευρωπαίων - You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4975" cy="3457575"/>
                    </a:xfrm>
                    <a:prstGeom prst="rect">
                      <a:avLst/>
                    </a:prstGeom>
                    <a:noFill/>
                    <a:ln>
                      <a:noFill/>
                    </a:ln>
                  </pic:spPr>
                </pic:pic>
              </a:graphicData>
            </a:graphic>
          </wp:inline>
        </w:drawing>
      </w:r>
    </w:p>
    <w:p w14:paraId="64A1CD77" w14:textId="77777777" w:rsidR="00B20650" w:rsidRDefault="00B20650" w:rsidP="00B20650">
      <w:pPr>
        <w:spacing w:line="360" w:lineRule="auto"/>
        <w:jc w:val="both"/>
        <w:rPr>
          <w:b/>
          <w:bCs/>
        </w:rPr>
      </w:pPr>
      <w:r>
        <w:rPr>
          <w:b/>
          <w:bCs/>
        </w:rPr>
        <w:t>α. Ωφέλειες και προβλήματα των ευρωπαϊκών βουνών στους ανθρώπους</w:t>
      </w:r>
    </w:p>
    <w:p w14:paraId="2E543170" w14:textId="77777777" w:rsidR="00B20650" w:rsidRDefault="00B20650" w:rsidP="00B20650">
      <w:pPr>
        <w:spacing w:line="360" w:lineRule="auto"/>
        <w:jc w:val="both"/>
      </w:pPr>
      <w:r w:rsidRPr="006C7F67">
        <w:t xml:space="preserve">1. </w:t>
      </w:r>
      <w:r>
        <w:t>Τα ευρωπαϊκά βουνά προσφέρουν πολλά αγαθά και «υπηρεσίες» στον άνθρωπο. Πιο αναλυτικά:</w:t>
      </w:r>
    </w:p>
    <w:p w14:paraId="6EF95C0B" w14:textId="77777777" w:rsidR="00B20650" w:rsidRDefault="00B20650" w:rsidP="00B20650">
      <w:pPr>
        <w:pStyle w:val="a9"/>
        <w:numPr>
          <w:ilvl w:val="0"/>
          <w:numId w:val="2"/>
        </w:numPr>
        <w:spacing w:line="360" w:lineRule="auto"/>
        <w:jc w:val="both"/>
      </w:pPr>
      <w:r>
        <w:t>κάποια είδη δέντρων, προσφέρουν την ξυλεία τους, η οποία αξιοποιείται πρακτικά σε πολλές περιπτώσεις,</w:t>
      </w:r>
    </w:p>
    <w:p w14:paraId="6F4D0156" w14:textId="77777777" w:rsidR="00B20650" w:rsidRDefault="00B20650" w:rsidP="00B20650">
      <w:pPr>
        <w:pStyle w:val="a9"/>
        <w:numPr>
          <w:ilvl w:val="0"/>
          <w:numId w:val="2"/>
        </w:numPr>
        <w:spacing w:line="360" w:lineRule="auto"/>
        <w:jc w:val="both"/>
      </w:pPr>
      <w:r>
        <w:t>από τα κωνοφόρα, όπως πεύκα ή έλατα, παράγεται το ρετσίνι, ενώ άλλα  δέντρα, όπως οι καρυδιές ή οι καστανιές, προσφέρουν στον άνθρωπο τους καρπούς τους,</w:t>
      </w:r>
    </w:p>
    <w:p w14:paraId="78393D72" w14:textId="77777777" w:rsidR="00B20650" w:rsidRDefault="00B20650" w:rsidP="00B20650">
      <w:pPr>
        <w:pStyle w:val="a9"/>
        <w:numPr>
          <w:ilvl w:val="0"/>
          <w:numId w:val="2"/>
        </w:numPr>
        <w:spacing w:line="360" w:lineRule="auto"/>
        <w:jc w:val="both"/>
      </w:pPr>
      <w:r>
        <w:t>τα ποτάμια που κατεβαίνουν ορμητικά από τα βουνά κινούν γεννήτριες και παράγεται έτσι ηλεκτρικό ρεύμα,</w:t>
      </w:r>
    </w:p>
    <w:p w14:paraId="46F72C55" w14:textId="77777777" w:rsidR="00B20650" w:rsidRDefault="00B20650" w:rsidP="00B20650">
      <w:pPr>
        <w:pStyle w:val="a9"/>
        <w:numPr>
          <w:ilvl w:val="0"/>
          <w:numId w:val="2"/>
        </w:numPr>
        <w:spacing w:line="360" w:lineRule="auto"/>
        <w:jc w:val="both"/>
      </w:pPr>
      <w:r>
        <w:t>στα ορεινά βοσκοτόπια εκτρέφεται μεγάλος αριθμός προβάτων, κατσικιών και αγελάδων, από τα οποία παράγεται μεγάλη ποικιλία τυροκομικών προϊόντων,</w:t>
      </w:r>
    </w:p>
    <w:p w14:paraId="136CA4B4" w14:textId="77777777" w:rsidR="00B20650" w:rsidRDefault="00B20650" w:rsidP="00B20650">
      <w:pPr>
        <w:pStyle w:val="a9"/>
        <w:numPr>
          <w:ilvl w:val="0"/>
          <w:numId w:val="2"/>
        </w:numPr>
        <w:spacing w:line="360" w:lineRule="auto"/>
        <w:jc w:val="both"/>
      </w:pPr>
      <w:r>
        <w:t>πετρώματα που χρησιμοποιούνται στην οικοδομική, στην οδοποιία, στην τέχνη, όπως επίσης μεταλλεύματα και πολύτιμα μέταλλα,</w:t>
      </w:r>
    </w:p>
    <w:p w14:paraId="49F74F7A" w14:textId="77777777" w:rsidR="00B20650" w:rsidRDefault="00B20650" w:rsidP="00B20650">
      <w:pPr>
        <w:pStyle w:val="a9"/>
        <w:numPr>
          <w:ilvl w:val="0"/>
          <w:numId w:val="2"/>
        </w:numPr>
        <w:spacing w:line="360" w:lineRule="auto"/>
        <w:jc w:val="both"/>
      </w:pPr>
      <w:r>
        <w:t xml:space="preserve">η αναψυχή και η άθληση (π.χ. χειμερινός τουρισμός, ο οποίος στηρίζει σήμερα χιλιάδες οικογένειες στις ορεινές περιοχές), είναι «υπηρεσίες» που παρέχονται από τα βουνά στους ανθρώπους.  </w:t>
      </w:r>
    </w:p>
    <w:p w14:paraId="2FB0DD1A" w14:textId="77777777" w:rsidR="00B20650" w:rsidRDefault="00B20650" w:rsidP="00B20650">
      <w:pPr>
        <w:spacing w:line="360" w:lineRule="auto"/>
        <w:jc w:val="both"/>
      </w:pPr>
      <w:r>
        <w:lastRenderedPageBreak/>
        <w:t>2. Οι κάτοικοι των ορεινών περιοχών δεν αποκομίζουν μόνο οφέλη από τη ζωή τους εκεί. Έχουν να αντιμετωπίσουν και πολλά προβλήματα, τα οποία οφείλονται:</w:t>
      </w:r>
    </w:p>
    <w:p w14:paraId="2F1F09DC" w14:textId="77777777" w:rsidR="00B20650" w:rsidRDefault="00B20650" w:rsidP="00B20650">
      <w:pPr>
        <w:pStyle w:val="a9"/>
        <w:numPr>
          <w:ilvl w:val="0"/>
          <w:numId w:val="5"/>
        </w:numPr>
        <w:spacing w:line="360" w:lineRule="auto"/>
        <w:jc w:val="both"/>
      </w:pPr>
      <w:r w:rsidRPr="0039599D">
        <w:t xml:space="preserve">στη δυσκολία κατασκευής οδικών και σιδηροδρομικών δικτύων εξαιτίας του ανάγλυφου, στις αντίξοες κλιματικές συνθήκες, στις κατολισθήσεις, στις χιονοστιβάδες, στην καταστροφή δρόμων και υποδομών από ορμητικούς χειμάρρους. </w:t>
      </w:r>
    </w:p>
    <w:p w14:paraId="54CA0779" w14:textId="77777777" w:rsidR="00B20650" w:rsidRPr="0039599D" w:rsidRDefault="00B20650" w:rsidP="00B20650">
      <w:pPr>
        <w:pStyle w:val="a9"/>
        <w:numPr>
          <w:ilvl w:val="0"/>
          <w:numId w:val="5"/>
        </w:numPr>
        <w:spacing w:line="360" w:lineRule="auto"/>
        <w:jc w:val="both"/>
      </w:pPr>
      <w:r>
        <w:t>ε</w:t>
      </w:r>
      <w:r w:rsidRPr="0039599D">
        <w:t>πιπλέον οι σεισμοί είναι πιο συχνοί στις ορεινές περιοχές παρά στις πεδινές</w:t>
      </w:r>
      <w:r>
        <w:t>,</w:t>
      </w:r>
    </w:p>
    <w:p w14:paraId="658DA2E4" w14:textId="77777777" w:rsidR="00B20650" w:rsidRPr="00213EB5" w:rsidRDefault="00B20650" w:rsidP="00B20650">
      <w:pPr>
        <w:pStyle w:val="a9"/>
        <w:numPr>
          <w:ilvl w:val="0"/>
          <w:numId w:val="5"/>
        </w:numPr>
        <w:spacing w:line="360" w:lineRule="auto"/>
        <w:jc w:val="both"/>
      </w:pPr>
      <w:r>
        <w:t>ο</w:t>
      </w:r>
      <w:r w:rsidRPr="00213EB5">
        <w:t xml:space="preserve">ι οροσειρές  δυσκολεύουν την επικοινωνία  των ανθρώπων που βρίσκονται από τις δύο πλευρές τους  και τους υποχρεώνουν να κατασκευάζουν σήραγγες και ορεινούς δρόμους με σημαντικό κόστος, ώστε να επικοινωνούν μεταξύ τους. </w:t>
      </w:r>
    </w:p>
    <w:p w14:paraId="05AF014A" w14:textId="77777777" w:rsidR="00B20650" w:rsidRDefault="00B20650" w:rsidP="00B20650">
      <w:pPr>
        <w:spacing w:line="360" w:lineRule="auto"/>
        <w:jc w:val="both"/>
        <w:rPr>
          <w:b/>
          <w:bCs/>
        </w:rPr>
      </w:pPr>
      <w:r>
        <w:rPr>
          <w:b/>
          <w:bCs/>
        </w:rPr>
        <w:t>γ. Ωφέλειες των Ευρωπαϊκών πεδιάδων</w:t>
      </w:r>
    </w:p>
    <w:p w14:paraId="25D11C0C" w14:textId="77777777" w:rsidR="00B20650" w:rsidRDefault="00B20650" w:rsidP="00B20650">
      <w:pPr>
        <w:spacing w:line="360" w:lineRule="auto"/>
        <w:jc w:val="both"/>
      </w:pPr>
      <w:r w:rsidRPr="00706FB2">
        <w:t>Στις ευρωπαϊκές πεδιάδες</w:t>
      </w:r>
      <w:r>
        <w:t xml:space="preserve"> τα πράγματα είναι πιο απλά και πιο εύκολα για τους ανθρώπους, έτσι:.</w:t>
      </w:r>
    </w:p>
    <w:p w14:paraId="622DB99F" w14:textId="77777777" w:rsidR="00B20650" w:rsidRDefault="00B20650" w:rsidP="00B20650">
      <w:pPr>
        <w:pStyle w:val="a9"/>
        <w:numPr>
          <w:ilvl w:val="0"/>
          <w:numId w:val="6"/>
        </w:numPr>
        <w:spacing w:line="360" w:lineRule="auto"/>
        <w:jc w:val="both"/>
      </w:pPr>
      <w:r>
        <w:t>σ</w:t>
      </w:r>
      <w:r w:rsidRPr="00736435">
        <w:t>’ αυτές συγκεντρώνεται το μεγαλύτερο τμήμα του πληθυσμού των ευρωπαϊκών χωρών, αφού υπάρχει περισσότερος χώρος για να αναπτυχθούν οικισμοί και πόλεις</w:t>
      </w:r>
      <w:r>
        <w:t>,</w:t>
      </w:r>
      <w:r w:rsidRPr="00736435">
        <w:t xml:space="preserve"> </w:t>
      </w:r>
    </w:p>
    <w:p w14:paraId="0F36EA9F" w14:textId="77777777" w:rsidR="00B20650" w:rsidRDefault="00B20650" w:rsidP="00B20650">
      <w:pPr>
        <w:pStyle w:val="a9"/>
        <w:numPr>
          <w:ilvl w:val="0"/>
          <w:numId w:val="6"/>
        </w:numPr>
        <w:spacing w:line="360" w:lineRule="auto"/>
        <w:jc w:val="both"/>
      </w:pPr>
      <w:r>
        <w:t>σ</w:t>
      </w:r>
      <w:r w:rsidRPr="00736435">
        <w:t xml:space="preserve">τις πεδιάδες επίσης βρίσκονται οι μεγάλες εκτάσεις για γεωργικές καλλιέργειες ή κτηνοτροφία, καθώς και ήρεμα ποτάμια, ικανά να αξιοποιηθούν για μεταφορές, </w:t>
      </w:r>
    </w:p>
    <w:p w14:paraId="48D391C7" w14:textId="77777777" w:rsidR="00B20650" w:rsidRPr="00736435" w:rsidRDefault="00B20650" w:rsidP="00B20650">
      <w:pPr>
        <w:pStyle w:val="a9"/>
        <w:numPr>
          <w:ilvl w:val="0"/>
          <w:numId w:val="6"/>
        </w:numPr>
        <w:spacing w:line="360" w:lineRule="auto"/>
        <w:jc w:val="both"/>
      </w:pPr>
      <w:r w:rsidRPr="00736435">
        <w:t>ενώ το κόστος κατασκευής οδικών και σιδηροδρομικών δικτύων είναι χαμηλό.</w:t>
      </w:r>
    </w:p>
    <w:p w14:paraId="778C6C16" w14:textId="77777777" w:rsidR="00B20650" w:rsidRDefault="00B20650" w:rsidP="00B20650">
      <w:pPr>
        <w:spacing w:line="360" w:lineRule="auto"/>
        <w:jc w:val="both"/>
        <w:rPr>
          <w:b/>
          <w:bCs/>
        </w:rPr>
      </w:pPr>
      <w:r w:rsidRPr="00B162CE">
        <w:rPr>
          <w:b/>
          <w:bCs/>
        </w:rPr>
        <w:t>δ. Επίδραση</w:t>
      </w:r>
      <w:r>
        <w:rPr>
          <w:b/>
          <w:bCs/>
        </w:rPr>
        <w:t xml:space="preserve"> του ανάγλυφου στην ανάπτυξη των διάφορων περιοχών της Ευρώπης</w:t>
      </w:r>
    </w:p>
    <w:p w14:paraId="611B7E4D" w14:textId="77777777" w:rsidR="00B20650" w:rsidRDefault="00B20650" w:rsidP="00B20650">
      <w:pPr>
        <w:spacing w:line="360" w:lineRule="auto"/>
        <w:jc w:val="both"/>
      </w:pPr>
      <w:r>
        <w:t>Σε παλαιότερες εποχές  το ανάγλυφο ήταν καθοριστικό για την ανάπτυξη μιας περιοχής ή μιας χώρας της Ευρώπης.</w:t>
      </w:r>
    </w:p>
    <w:p w14:paraId="76C948FB" w14:textId="77777777" w:rsidR="00B20650" w:rsidRDefault="00B20650" w:rsidP="00B20650">
      <w:pPr>
        <w:spacing w:line="360" w:lineRule="auto"/>
        <w:jc w:val="both"/>
      </w:pPr>
      <w:r>
        <w:t>Στις μέρες μας τα πράγματα είναι πολύ διαφορετικά. Η τεχνολογική πρόοδος, η ύπαρξη ορυκτών και μετάλλων αλλά και ο τουρισμός είναι μερικοί παράγοντες οι οποίοι καθορίζουν την οικονομική ανάπτυξη μιας χώρας και έτσι το ανάγλυφο είναι πια ένας μόνο από αυτούς τους παράγοντες.</w:t>
      </w:r>
    </w:p>
    <w:p w14:paraId="2301AC70" w14:textId="77777777" w:rsidR="00B20650" w:rsidRPr="00E3426A" w:rsidRDefault="00B20650" w:rsidP="00B20650">
      <w:pPr>
        <w:spacing w:line="360" w:lineRule="auto"/>
        <w:jc w:val="both"/>
      </w:pPr>
      <w:r>
        <w:t>Δεν είναι λοιπόν ασυνήθιστο ορεινές χώρες της ηπείρου μας να είναι πολύ πιο αναπτυγμένες, από κάποιες άλλες πεδινές.</w:t>
      </w:r>
    </w:p>
    <w:p w14:paraId="124103DB" w14:textId="77777777" w:rsidR="00B20650" w:rsidRPr="005D774C" w:rsidRDefault="00B20650" w:rsidP="00B20650">
      <w:pPr>
        <w:spacing w:line="360" w:lineRule="auto"/>
        <w:jc w:val="both"/>
        <w:rPr>
          <w:b/>
          <w:bCs/>
        </w:rPr>
      </w:pPr>
      <w:r w:rsidRPr="005D774C">
        <w:rPr>
          <w:b/>
          <w:bCs/>
        </w:rPr>
        <w:t xml:space="preserve"> </w:t>
      </w:r>
      <w:hyperlink r:id="rId9" w:history="1">
        <w:r w:rsidRPr="005D774C">
          <w:rPr>
            <w:rStyle w:val="-"/>
            <w:b/>
            <w:bCs/>
          </w:rPr>
          <w:t>https://yrg4v0yiwmvq6r8npcvneg.on.drv.tw/vyridis/bg/bg17a/</w:t>
        </w:r>
      </w:hyperlink>
      <w:r w:rsidRPr="005D774C">
        <w:rPr>
          <w:b/>
          <w:bCs/>
        </w:rPr>
        <w:t xml:space="preserve"> </w:t>
      </w:r>
    </w:p>
    <w:p w14:paraId="633DA0C1" w14:textId="77777777" w:rsidR="00B20650" w:rsidRPr="00DA52D5" w:rsidRDefault="00B20650" w:rsidP="00B20650">
      <w:pPr>
        <w:spacing w:line="360" w:lineRule="auto"/>
        <w:jc w:val="both"/>
      </w:pPr>
    </w:p>
    <w:p w14:paraId="7871C40D" w14:textId="77777777" w:rsidR="00B20650" w:rsidRDefault="00B20650" w:rsidP="00B20650">
      <w:pPr>
        <w:spacing w:line="360" w:lineRule="auto"/>
        <w:jc w:val="both"/>
        <w:rPr>
          <w:b/>
          <w:bCs/>
        </w:rPr>
      </w:pPr>
    </w:p>
    <w:p w14:paraId="3F7B0C8D" w14:textId="77777777" w:rsidR="00B20650" w:rsidRDefault="00B20650" w:rsidP="00B20650">
      <w:pPr>
        <w:spacing w:line="360" w:lineRule="auto"/>
        <w:jc w:val="both"/>
        <w:rPr>
          <w:b/>
          <w:bCs/>
        </w:rPr>
      </w:pPr>
      <w:r>
        <w:rPr>
          <w:b/>
          <w:bCs/>
        </w:rPr>
        <w:lastRenderedPageBreak/>
        <w:t>Φύλλο εργασίας</w:t>
      </w:r>
    </w:p>
    <w:p w14:paraId="6E9D515D" w14:textId="77777777" w:rsidR="00B20650" w:rsidRDefault="00B20650" w:rsidP="00B20650">
      <w:pPr>
        <w:spacing w:line="360" w:lineRule="auto"/>
        <w:jc w:val="both"/>
        <w:rPr>
          <w:b/>
          <w:bCs/>
        </w:rPr>
      </w:pPr>
      <w:r>
        <w:rPr>
          <w:b/>
          <w:bCs/>
        </w:rPr>
        <w:t>Θέμα 1</w:t>
      </w:r>
    </w:p>
    <w:p w14:paraId="24475C51" w14:textId="77777777" w:rsidR="00B20650" w:rsidRPr="004E516A" w:rsidRDefault="00B20650" w:rsidP="00B20650">
      <w:pPr>
        <w:spacing w:line="360" w:lineRule="auto"/>
        <w:jc w:val="both"/>
      </w:pPr>
      <w:r w:rsidRPr="004E516A">
        <w:t>Να συμπληρώσετε τα κενά με τις κατάλληλες λέξεις στις παρακάτω προτάσεις.</w:t>
      </w:r>
    </w:p>
    <w:p w14:paraId="60AD48E5" w14:textId="77777777" w:rsidR="00B20650" w:rsidRDefault="00B20650" w:rsidP="00B20650">
      <w:pPr>
        <w:spacing w:line="360" w:lineRule="auto"/>
        <w:jc w:val="both"/>
      </w:pPr>
      <w:r>
        <w:rPr>
          <w:b/>
          <w:bCs/>
        </w:rPr>
        <w:t xml:space="preserve">1.1. </w:t>
      </w:r>
      <w:r>
        <w:t>Τα οφέλη των ευρωπαϊκών βουνών  στη ζωή των ανθρώπων είναι:</w:t>
      </w:r>
    </w:p>
    <w:p w14:paraId="72D25F3E" w14:textId="77777777" w:rsidR="00B20650" w:rsidRDefault="00B20650" w:rsidP="00B20650">
      <w:pPr>
        <w:spacing w:line="360" w:lineRule="auto"/>
        <w:jc w:val="both"/>
      </w:pPr>
      <w:r w:rsidRPr="00C7766D">
        <w:rPr>
          <w:b/>
          <w:bCs/>
        </w:rPr>
        <w:t>α.</w:t>
      </w:r>
      <w:r>
        <w:t xml:space="preserve"> ορισμένα είδη δέντρων προσφέρουν την …………..…………(1) τους, από τα ………………………..(2) δέντρα όπως τα πεύκα παράγεται το ρετσίνι, ενώ άλλα δέντρα όπως οι καστανιές ή οι καρυδιές προσφέρουν στον άνθρωπο θρεπτικούς …………….………(3), </w:t>
      </w:r>
    </w:p>
    <w:p w14:paraId="0B9CB680" w14:textId="77777777" w:rsidR="00B20650" w:rsidRDefault="00B20650" w:rsidP="00B20650">
      <w:pPr>
        <w:spacing w:line="360" w:lineRule="auto"/>
        <w:jc w:val="both"/>
      </w:pPr>
      <w:r w:rsidRPr="00C7766D">
        <w:rPr>
          <w:b/>
          <w:bCs/>
        </w:rPr>
        <w:t>β.</w:t>
      </w:r>
      <w:r>
        <w:t xml:space="preserve"> τα ποτάμια που κατεβαίνουν ορμητικά από τα βουνά κινούν γεννήτριες, που παράγουν …………………………(4) ενέργεια,</w:t>
      </w:r>
    </w:p>
    <w:p w14:paraId="16121269" w14:textId="77777777" w:rsidR="00B20650" w:rsidRDefault="00B20650" w:rsidP="00B20650">
      <w:pPr>
        <w:spacing w:line="360" w:lineRule="auto"/>
        <w:jc w:val="both"/>
      </w:pPr>
      <w:r w:rsidRPr="00C7766D">
        <w:rPr>
          <w:b/>
          <w:bCs/>
        </w:rPr>
        <w:t>γ.</w:t>
      </w:r>
      <w:r>
        <w:t xml:space="preserve"> στα ορεινά …………………………(5) εκτρέφεται πλήθος προβάτων, κατσικιών και αγελάδων, από τα οποία παράγεται πλήθος ……………………………(6) προϊόντων,</w:t>
      </w:r>
    </w:p>
    <w:p w14:paraId="4E590BAD" w14:textId="77777777" w:rsidR="00B20650" w:rsidRDefault="00B20650" w:rsidP="00B20650">
      <w:pPr>
        <w:spacing w:line="360" w:lineRule="auto"/>
        <w:jc w:val="both"/>
      </w:pPr>
      <w:r w:rsidRPr="00C7766D">
        <w:rPr>
          <w:b/>
          <w:bCs/>
        </w:rPr>
        <w:t>δ.</w:t>
      </w:r>
      <w:r>
        <w:t xml:space="preserve"> στα βουνά υπάρχουν ………………………….(7), χρήσιμα στις οικοδομές, στην οδοποιία, στην τέχνη, μεταλλεύματα και πολύτιμα ………………………..(8),</w:t>
      </w:r>
    </w:p>
    <w:p w14:paraId="4921DB44" w14:textId="77777777" w:rsidR="00B20650" w:rsidRDefault="00B20650" w:rsidP="00B20650">
      <w:pPr>
        <w:spacing w:line="360" w:lineRule="auto"/>
        <w:jc w:val="both"/>
      </w:pPr>
      <w:r w:rsidRPr="00C7766D">
        <w:rPr>
          <w:b/>
          <w:bCs/>
        </w:rPr>
        <w:t>ε.</w:t>
      </w:r>
      <w:r>
        <w:t xml:space="preserve">  τα βουνά και οι ορεινές ……………………..(9) προσφέρονται για τουρισμό, αλιεία, αναψυχή και άθληση.</w:t>
      </w:r>
    </w:p>
    <w:p w14:paraId="32E59D5D" w14:textId="77777777" w:rsidR="00B20650" w:rsidRDefault="00B20650" w:rsidP="00B20650">
      <w:pPr>
        <w:spacing w:line="360" w:lineRule="auto"/>
        <w:jc w:val="both"/>
        <w:rPr>
          <w:b/>
          <w:bCs/>
        </w:rPr>
      </w:pPr>
    </w:p>
    <w:p w14:paraId="2DD2D493" w14:textId="77777777" w:rsidR="00B20650" w:rsidRDefault="00B20650" w:rsidP="00B20650">
      <w:pPr>
        <w:spacing w:line="360" w:lineRule="auto"/>
        <w:jc w:val="both"/>
      </w:pPr>
      <w:r w:rsidRPr="00C7766D">
        <w:rPr>
          <w:b/>
          <w:bCs/>
        </w:rPr>
        <w:t>1.2.</w:t>
      </w:r>
      <w:r>
        <w:t xml:space="preserve"> Στις ορεινές περιοχές οι κάτοικοι αντιμετωπίζουν όμως και αρκετά προβλήματα όπως:</w:t>
      </w:r>
    </w:p>
    <w:p w14:paraId="0C31D270" w14:textId="77777777" w:rsidR="00B20650" w:rsidRDefault="00B20650" w:rsidP="00B20650">
      <w:pPr>
        <w:spacing w:line="360" w:lineRule="auto"/>
        <w:jc w:val="both"/>
      </w:pPr>
      <w:r>
        <w:rPr>
          <w:b/>
          <w:bCs/>
        </w:rPr>
        <w:t>α</w:t>
      </w:r>
      <w:r w:rsidRPr="00900F15">
        <w:rPr>
          <w:b/>
          <w:bCs/>
        </w:rPr>
        <w:t>.</w:t>
      </w:r>
      <w:r>
        <w:t xml:space="preserve"> δυσκολία στην κατασκευή οδικών και …………………………………(10) δικτύων εξαιτίας του ανάγλυφου της κάθε περιοχής,</w:t>
      </w:r>
    </w:p>
    <w:p w14:paraId="6E62CDA7" w14:textId="77777777" w:rsidR="00B20650" w:rsidRDefault="00B20650" w:rsidP="00B20650">
      <w:pPr>
        <w:spacing w:line="360" w:lineRule="auto"/>
        <w:jc w:val="both"/>
      </w:pPr>
      <w:r>
        <w:rPr>
          <w:b/>
          <w:bCs/>
        </w:rPr>
        <w:t>β</w:t>
      </w:r>
      <w:r w:rsidRPr="00900F15">
        <w:rPr>
          <w:b/>
          <w:bCs/>
        </w:rPr>
        <w:t>.</w:t>
      </w:r>
      <w:r>
        <w:t xml:space="preserve"> αντίξοες ………………………….(11) συνθήκες,</w:t>
      </w:r>
    </w:p>
    <w:p w14:paraId="5F787DFF" w14:textId="77777777" w:rsidR="00B20650" w:rsidRDefault="00B20650" w:rsidP="00B20650">
      <w:pPr>
        <w:spacing w:line="360" w:lineRule="auto"/>
        <w:jc w:val="both"/>
      </w:pPr>
      <w:r>
        <w:rPr>
          <w:b/>
          <w:bCs/>
        </w:rPr>
        <w:t>γ</w:t>
      </w:r>
      <w:r w:rsidRPr="00900F15">
        <w:rPr>
          <w:b/>
          <w:bCs/>
        </w:rPr>
        <w:t>.</w:t>
      </w:r>
      <w:r>
        <w:t xml:space="preserve"> κατολισθήσεις, χιονοστιβάδες, χείμαρροι, που καταστρέφουν ……………………..(12) και υποδομές,</w:t>
      </w:r>
    </w:p>
    <w:p w14:paraId="2C868311" w14:textId="77777777" w:rsidR="00B20650" w:rsidRDefault="00B20650" w:rsidP="00B20650">
      <w:pPr>
        <w:spacing w:line="360" w:lineRule="auto"/>
        <w:jc w:val="both"/>
      </w:pPr>
      <w:r w:rsidRPr="00900F15">
        <w:rPr>
          <w:b/>
          <w:bCs/>
        </w:rPr>
        <w:t>δ.</w:t>
      </w:r>
      <w:r>
        <w:t xml:space="preserve"> μεγαλύτερη συχνότητα …………………….(13) στις ορεινές από τις πεδινές περιοχές,</w:t>
      </w:r>
    </w:p>
    <w:p w14:paraId="3F5EFE70" w14:textId="77777777" w:rsidR="00B20650" w:rsidRPr="00583941" w:rsidRDefault="00B20650" w:rsidP="00B20650">
      <w:pPr>
        <w:spacing w:line="360" w:lineRule="auto"/>
        <w:jc w:val="both"/>
      </w:pPr>
      <w:r w:rsidRPr="00900F15">
        <w:rPr>
          <w:b/>
          <w:bCs/>
        </w:rPr>
        <w:t>ε.</w:t>
      </w:r>
      <w:r>
        <w:t xml:space="preserve"> οι οροσειρές δυσκολεύουν την ……………………………….(14) των ανθρώπων που βρίσκονται από τις δύο πλευρές τους, έτσι κατασκευάζουν …………………………(15) και ορεινούς δρόμους με σημαντικό κόστος κατασκευής. </w:t>
      </w:r>
    </w:p>
    <w:p w14:paraId="3A53F1AB" w14:textId="77777777" w:rsidR="00B20650" w:rsidRDefault="00B20650" w:rsidP="00B20650">
      <w:pPr>
        <w:spacing w:line="360" w:lineRule="auto"/>
        <w:jc w:val="both"/>
        <w:rPr>
          <w:b/>
          <w:bCs/>
        </w:rPr>
      </w:pPr>
    </w:p>
    <w:p w14:paraId="416B04F0" w14:textId="77777777" w:rsidR="00B20650" w:rsidRDefault="00B20650" w:rsidP="00B20650">
      <w:pPr>
        <w:spacing w:line="360" w:lineRule="auto"/>
        <w:jc w:val="both"/>
        <w:rPr>
          <w:b/>
          <w:bCs/>
        </w:rPr>
      </w:pPr>
    </w:p>
    <w:p w14:paraId="41A94088" w14:textId="77777777" w:rsidR="00B20650" w:rsidRDefault="00B20650" w:rsidP="00B20650">
      <w:pPr>
        <w:spacing w:line="360" w:lineRule="auto"/>
        <w:jc w:val="both"/>
        <w:rPr>
          <w:b/>
          <w:bCs/>
        </w:rPr>
      </w:pPr>
    </w:p>
    <w:p w14:paraId="151D76FA" w14:textId="77777777" w:rsidR="00B20650" w:rsidRDefault="00B20650" w:rsidP="00B20650">
      <w:pPr>
        <w:spacing w:line="360" w:lineRule="auto"/>
        <w:jc w:val="both"/>
        <w:rPr>
          <w:b/>
          <w:bCs/>
        </w:rPr>
      </w:pPr>
    </w:p>
    <w:p w14:paraId="266A18EF" w14:textId="77777777" w:rsidR="00B20650" w:rsidRDefault="00B20650" w:rsidP="00B20650">
      <w:pPr>
        <w:spacing w:line="360" w:lineRule="auto"/>
        <w:jc w:val="both"/>
        <w:rPr>
          <w:b/>
          <w:bCs/>
        </w:rPr>
      </w:pPr>
      <w:r>
        <w:rPr>
          <w:b/>
          <w:bCs/>
        </w:rPr>
        <w:lastRenderedPageBreak/>
        <w:t>Θέμα 2</w:t>
      </w:r>
    </w:p>
    <w:p w14:paraId="4F4B4092" w14:textId="77777777" w:rsidR="00B20650" w:rsidRPr="00137A3C" w:rsidRDefault="00B20650" w:rsidP="00B20650">
      <w:pPr>
        <w:spacing w:line="360" w:lineRule="auto"/>
        <w:jc w:val="both"/>
      </w:pPr>
      <w:r w:rsidRPr="004E516A">
        <w:t>Στις προτάσεις που ακολουθούν να γράψετε το σύμβολο Σ αν είναι σωστές η το σύμβολο Λ αν είναι λανθασμένες.</w:t>
      </w:r>
      <w:r>
        <w:t xml:space="preserve"> Να αιτιολογήσετε τις λανθασμένες προτάσεις.</w:t>
      </w:r>
    </w:p>
    <w:p w14:paraId="14F90047" w14:textId="77777777" w:rsidR="00B20650" w:rsidRDefault="00B20650" w:rsidP="00B20650">
      <w:pPr>
        <w:spacing w:line="360" w:lineRule="auto"/>
        <w:jc w:val="both"/>
      </w:pPr>
      <w:r>
        <w:rPr>
          <w:b/>
          <w:bCs/>
        </w:rPr>
        <w:t xml:space="preserve">2.1. </w:t>
      </w:r>
      <w:r>
        <w:t>Τα μεγαλύτερα ποτάμια της Ευρώπης τροφοδοτούνται με νερό από τις πεδινές περιοχές.</w:t>
      </w:r>
    </w:p>
    <w:p w14:paraId="2F8C521A" w14:textId="77777777" w:rsidR="00B20650" w:rsidRDefault="00B20650" w:rsidP="00B20650">
      <w:pPr>
        <w:spacing w:line="360" w:lineRule="auto"/>
        <w:jc w:val="both"/>
      </w:pPr>
      <w:r w:rsidRPr="00B057A4">
        <w:rPr>
          <w:b/>
          <w:bCs/>
        </w:rPr>
        <w:t>2.2.</w:t>
      </w:r>
      <w:r>
        <w:t xml:space="preserve"> Μεταξύ περιοχών που βρίσκονται στο ίδιο γεωγραφικό μήκος οι πεδινές περιοχές έχουν πιο ήπιο κλίμα από τις ορεινές.</w:t>
      </w:r>
    </w:p>
    <w:p w14:paraId="35366CAA" w14:textId="77777777" w:rsidR="00B20650" w:rsidRDefault="00B20650" w:rsidP="00B20650">
      <w:pPr>
        <w:spacing w:line="360" w:lineRule="auto"/>
        <w:jc w:val="both"/>
      </w:pPr>
      <w:r>
        <w:rPr>
          <w:b/>
          <w:bCs/>
        </w:rPr>
        <w:t>2.3</w:t>
      </w:r>
      <w:r w:rsidRPr="00B964CD">
        <w:rPr>
          <w:b/>
          <w:bCs/>
        </w:rPr>
        <w:t>.</w:t>
      </w:r>
      <w:r>
        <w:t xml:space="preserve">  Στις μέρες μας το ανάγλυφο αποτελεί καθοριστικό παράγοντα στην ανάπτυξη μιας περιοχής.</w:t>
      </w:r>
    </w:p>
    <w:p w14:paraId="03F37899" w14:textId="77777777" w:rsidR="00B20650" w:rsidRDefault="00B20650" w:rsidP="00B20650">
      <w:pPr>
        <w:spacing w:line="360" w:lineRule="auto"/>
        <w:jc w:val="both"/>
      </w:pPr>
      <w:r>
        <w:rPr>
          <w:b/>
          <w:bCs/>
        </w:rPr>
        <w:t>2.4</w:t>
      </w:r>
      <w:r w:rsidRPr="00B964CD">
        <w:rPr>
          <w:b/>
          <w:bCs/>
        </w:rPr>
        <w:t>.</w:t>
      </w:r>
      <w:r>
        <w:t xml:space="preserve"> Οι σεισμοί είναι πιο συχνοί στις πεδινές περιοχές της Ευρώπης παρά στις ορεινές.</w:t>
      </w:r>
    </w:p>
    <w:p w14:paraId="2E6639F5" w14:textId="77777777" w:rsidR="00B20650" w:rsidRPr="008B2269" w:rsidRDefault="00B20650" w:rsidP="00B20650">
      <w:pPr>
        <w:spacing w:line="360" w:lineRule="auto"/>
        <w:jc w:val="both"/>
      </w:pPr>
      <w:r>
        <w:rPr>
          <w:b/>
          <w:bCs/>
        </w:rPr>
        <w:t>2.5</w:t>
      </w:r>
      <w:r w:rsidRPr="00B964CD">
        <w:rPr>
          <w:b/>
          <w:bCs/>
        </w:rPr>
        <w:t>.</w:t>
      </w:r>
      <w:r>
        <w:t xml:space="preserve"> Οι Ευρωπαϊκές οροσειρές καθορίζουν το κλίμα των περιοχών που βρίσκονται από τις δύο πλευρές τους. </w:t>
      </w:r>
    </w:p>
    <w:p w14:paraId="22CA4492" w14:textId="77777777" w:rsidR="00B20650" w:rsidRDefault="00B20650" w:rsidP="00B20650">
      <w:pPr>
        <w:spacing w:line="360" w:lineRule="auto"/>
        <w:jc w:val="both"/>
        <w:rPr>
          <w:b/>
          <w:bCs/>
        </w:rPr>
      </w:pPr>
      <w:r>
        <w:rPr>
          <w:b/>
          <w:bCs/>
        </w:rPr>
        <w:t>Θέμα 3</w:t>
      </w:r>
    </w:p>
    <w:p w14:paraId="44B56357" w14:textId="77777777" w:rsidR="00B20650" w:rsidRPr="00D47189" w:rsidRDefault="00B20650" w:rsidP="00B20650">
      <w:pPr>
        <w:spacing w:line="360" w:lineRule="auto"/>
        <w:jc w:val="both"/>
      </w:pPr>
      <w:r w:rsidRPr="004E516A">
        <w:t xml:space="preserve">Να συμπληρώσετε </w:t>
      </w:r>
      <w:r>
        <w:t>τους ορισμούς</w:t>
      </w:r>
      <w:r w:rsidRPr="004E516A">
        <w:t xml:space="preserve"> με τις κατάλληλες λέξεις στις παρακάτω προτάσεις.</w:t>
      </w:r>
    </w:p>
    <w:p w14:paraId="7DB0D353" w14:textId="77777777" w:rsidR="00B20650" w:rsidRDefault="00B20650" w:rsidP="00B20650">
      <w:pPr>
        <w:spacing w:line="360" w:lineRule="auto"/>
        <w:jc w:val="both"/>
      </w:pPr>
      <w:r>
        <w:rPr>
          <w:b/>
          <w:bCs/>
        </w:rPr>
        <w:t xml:space="preserve">3.1. </w:t>
      </w:r>
      <w:r>
        <w:t>Έχουν κατασκευαστεί πλήθος από αυτές στις Άλπεις. ……………………………</w:t>
      </w:r>
    </w:p>
    <w:p w14:paraId="03A80560" w14:textId="77777777" w:rsidR="00B20650" w:rsidRDefault="00B20650" w:rsidP="00B20650">
      <w:pPr>
        <w:spacing w:line="360" w:lineRule="auto"/>
        <w:jc w:val="both"/>
      </w:pPr>
      <w:r>
        <w:rPr>
          <w:b/>
          <w:bCs/>
        </w:rPr>
        <w:t>3.2</w:t>
      </w:r>
      <w:r w:rsidRPr="005D52E8">
        <w:rPr>
          <w:b/>
          <w:bCs/>
        </w:rPr>
        <w:t>.</w:t>
      </w:r>
      <w:r>
        <w:t xml:space="preserve"> Αυτή η χώρα της Σκανδιναβίας καλύπτει σχεδόν όλες τις ανάγκες της σε ηλεκτρική ενέργεια με υδροηλεκτρικά φράγματα. ………………………….</w:t>
      </w:r>
    </w:p>
    <w:p w14:paraId="5FE2EED8" w14:textId="77777777" w:rsidR="00B20650" w:rsidRDefault="00B20650" w:rsidP="00B20650">
      <w:pPr>
        <w:spacing w:line="360" w:lineRule="auto"/>
        <w:jc w:val="both"/>
      </w:pPr>
      <w:r>
        <w:rPr>
          <w:b/>
          <w:bCs/>
        </w:rPr>
        <w:t>3.3</w:t>
      </w:r>
      <w:r w:rsidRPr="005D52E8">
        <w:rPr>
          <w:b/>
          <w:bCs/>
        </w:rPr>
        <w:t>.</w:t>
      </w:r>
      <w:r>
        <w:t xml:space="preserve"> Η αλλαγή σε αυτό απειλεί και τον χειμερινό τουρισμό της Ευρώπης. ……………………..</w:t>
      </w:r>
    </w:p>
    <w:p w14:paraId="1FF1AC70" w14:textId="77777777" w:rsidR="00B20650" w:rsidRDefault="00B20650" w:rsidP="00B20650">
      <w:pPr>
        <w:spacing w:line="360" w:lineRule="auto"/>
        <w:jc w:val="both"/>
        <w:rPr>
          <w:b/>
          <w:bCs/>
        </w:rPr>
      </w:pPr>
      <w:r>
        <w:rPr>
          <w:b/>
          <w:bCs/>
        </w:rPr>
        <w:t>3.4</w:t>
      </w:r>
      <w:r w:rsidRPr="005D52E8">
        <w:rPr>
          <w:b/>
          <w:bCs/>
        </w:rPr>
        <w:t>.</w:t>
      </w:r>
      <w:r>
        <w:t xml:space="preserve"> Μια οροσειρά τους εμποδίζει να περνούν από την άλλη πλευρά. …………………………..</w:t>
      </w:r>
      <w:r>
        <w:rPr>
          <w:b/>
          <w:bCs/>
        </w:rPr>
        <w:t xml:space="preserve"> </w:t>
      </w:r>
    </w:p>
    <w:p w14:paraId="1571019B" w14:textId="77777777" w:rsidR="00B20650" w:rsidRDefault="00B20650" w:rsidP="00B20650">
      <w:pPr>
        <w:spacing w:line="360" w:lineRule="auto"/>
        <w:jc w:val="both"/>
        <w:rPr>
          <w:b/>
          <w:bCs/>
        </w:rPr>
      </w:pPr>
    </w:p>
    <w:p w14:paraId="2B5764A3" w14:textId="77777777" w:rsidR="00B20650" w:rsidRDefault="00B20650" w:rsidP="00B20650">
      <w:pPr>
        <w:spacing w:line="360" w:lineRule="auto"/>
        <w:jc w:val="both"/>
        <w:rPr>
          <w:b/>
          <w:bCs/>
        </w:rPr>
      </w:pPr>
    </w:p>
    <w:p w14:paraId="52BC8613" w14:textId="77777777" w:rsidR="00B20650" w:rsidRDefault="00B20650" w:rsidP="00B20650">
      <w:pPr>
        <w:spacing w:line="360" w:lineRule="auto"/>
        <w:jc w:val="both"/>
        <w:rPr>
          <w:b/>
          <w:bCs/>
        </w:rPr>
      </w:pPr>
    </w:p>
    <w:p w14:paraId="25705DF9" w14:textId="77777777" w:rsidR="00B20650" w:rsidRDefault="00B20650" w:rsidP="00B20650">
      <w:pPr>
        <w:spacing w:line="360" w:lineRule="auto"/>
        <w:jc w:val="both"/>
        <w:rPr>
          <w:b/>
          <w:bCs/>
        </w:rPr>
      </w:pPr>
    </w:p>
    <w:p w14:paraId="62D1CF7B" w14:textId="77777777" w:rsidR="00B20650" w:rsidRDefault="00B20650" w:rsidP="00B20650">
      <w:pPr>
        <w:spacing w:line="360" w:lineRule="auto"/>
        <w:jc w:val="both"/>
        <w:rPr>
          <w:b/>
          <w:bCs/>
        </w:rPr>
      </w:pPr>
    </w:p>
    <w:p w14:paraId="26117A1A" w14:textId="77777777" w:rsidR="00B20650" w:rsidRDefault="00B20650" w:rsidP="00B20650">
      <w:pPr>
        <w:spacing w:line="360" w:lineRule="auto"/>
        <w:jc w:val="both"/>
        <w:rPr>
          <w:b/>
          <w:bCs/>
        </w:rPr>
      </w:pPr>
    </w:p>
    <w:p w14:paraId="0785F7D0" w14:textId="77777777" w:rsidR="00B20650" w:rsidRDefault="00B20650" w:rsidP="00B20650">
      <w:pPr>
        <w:spacing w:line="360" w:lineRule="auto"/>
        <w:jc w:val="both"/>
        <w:rPr>
          <w:b/>
          <w:bCs/>
        </w:rPr>
      </w:pPr>
    </w:p>
    <w:p w14:paraId="39809B2A" w14:textId="77777777" w:rsidR="00B20650" w:rsidRPr="007F178E" w:rsidRDefault="00B20650" w:rsidP="00B20650">
      <w:pPr>
        <w:spacing w:line="360" w:lineRule="auto"/>
        <w:jc w:val="both"/>
        <w:rPr>
          <w:b/>
          <w:bCs/>
        </w:rPr>
      </w:pPr>
    </w:p>
    <w:p w14:paraId="15CD615E" w14:textId="77777777" w:rsidR="00B20650" w:rsidRDefault="00B20650" w:rsidP="00B20650">
      <w:pPr>
        <w:spacing w:line="360" w:lineRule="auto"/>
        <w:jc w:val="both"/>
        <w:rPr>
          <w:b/>
          <w:bCs/>
        </w:rPr>
      </w:pPr>
    </w:p>
    <w:p w14:paraId="031D1517" w14:textId="77777777" w:rsidR="00B20650" w:rsidRDefault="00B20650" w:rsidP="00B20650">
      <w:pPr>
        <w:spacing w:line="360" w:lineRule="auto"/>
        <w:jc w:val="both"/>
        <w:rPr>
          <w:b/>
          <w:bCs/>
        </w:rPr>
      </w:pPr>
    </w:p>
    <w:p w14:paraId="16FB772E" w14:textId="77777777" w:rsidR="00F56D98" w:rsidRDefault="00F56D98" w:rsidP="00B20650">
      <w:pPr>
        <w:spacing w:line="360" w:lineRule="auto"/>
        <w:jc w:val="both"/>
        <w:rPr>
          <w:b/>
          <w:bCs/>
        </w:rPr>
      </w:pPr>
    </w:p>
    <w:p w14:paraId="0DBEC0D7" w14:textId="3154A2EF" w:rsidR="00B20650" w:rsidRDefault="00B20650" w:rsidP="00B20650">
      <w:pPr>
        <w:spacing w:line="360" w:lineRule="auto"/>
        <w:jc w:val="both"/>
        <w:rPr>
          <w:b/>
          <w:bCs/>
        </w:rPr>
      </w:pPr>
      <w:r>
        <w:rPr>
          <w:b/>
          <w:bCs/>
        </w:rPr>
        <w:lastRenderedPageBreak/>
        <w:t>Μάθημα 18: Τα βουνά και οι πεδιάδες της Ελλάδας</w:t>
      </w:r>
    </w:p>
    <w:p w14:paraId="69F8B566" w14:textId="77777777" w:rsidR="00B20650" w:rsidRDefault="00B20650" w:rsidP="00B20650">
      <w:pPr>
        <w:spacing w:line="360" w:lineRule="auto"/>
        <w:jc w:val="both"/>
        <w:rPr>
          <w:b/>
          <w:bCs/>
        </w:rPr>
      </w:pPr>
      <w:r>
        <w:rPr>
          <w:b/>
          <w:bCs/>
        </w:rPr>
        <w:t>Ορισμένες παρατηρήσεις στη θεωρία</w:t>
      </w:r>
    </w:p>
    <w:p w14:paraId="0553EADE" w14:textId="77777777" w:rsidR="00B20650" w:rsidRDefault="00B20650" w:rsidP="00B20650">
      <w:pPr>
        <w:spacing w:line="360" w:lineRule="auto"/>
        <w:jc w:val="center"/>
        <w:rPr>
          <w:b/>
          <w:bCs/>
        </w:rPr>
      </w:pPr>
      <w:r>
        <w:rPr>
          <w:noProof/>
        </w:rPr>
        <w:drawing>
          <wp:inline distT="0" distB="0" distL="0" distR="0" wp14:anchorId="7F5E46A9" wp14:editId="5EC9CE68">
            <wp:extent cx="5931535" cy="3590925"/>
            <wp:effectExtent l="0" t="0" r="0" b="9525"/>
            <wp:docPr id="1663765492" name="Εικόνα 1" descr="ΓΕΩΓΡΑΦΙΑ ΕΛΛΑΔΑΣ 1 ΒΟΥΝΑ - ΠΕΔΙΑΔΕΣ.(HD)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ΓΕΩΓΡΑΦΙΑ ΕΛΛΑΔΑΣ 1 ΒΟΥΝΑ - ΠΕΔΙΑΔΕΣ.(HD) - YouTub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1535" cy="3590925"/>
                    </a:xfrm>
                    <a:prstGeom prst="rect">
                      <a:avLst/>
                    </a:prstGeom>
                    <a:noFill/>
                    <a:ln>
                      <a:noFill/>
                    </a:ln>
                  </pic:spPr>
                </pic:pic>
              </a:graphicData>
            </a:graphic>
          </wp:inline>
        </w:drawing>
      </w:r>
    </w:p>
    <w:p w14:paraId="7F65EDD5" w14:textId="77777777" w:rsidR="00B20650" w:rsidRDefault="00B20650" w:rsidP="00B20650">
      <w:pPr>
        <w:spacing w:line="360" w:lineRule="auto"/>
        <w:jc w:val="both"/>
        <w:rPr>
          <w:b/>
          <w:bCs/>
        </w:rPr>
      </w:pPr>
      <w:r>
        <w:rPr>
          <w:b/>
          <w:bCs/>
        </w:rPr>
        <w:t>α. Ελληνίδες οροσειρές</w:t>
      </w:r>
    </w:p>
    <w:p w14:paraId="04620483" w14:textId="77777777" w:rsidR="00B20650" w:rsidRDefault="00B20650" w:rsidP="00B20650">
      <w:pPr>
        <w:spacing w:line="360" w:lineRule="auto"/>
        <w:jc w:val="both"/>
      </w:pPr>
      <w:r>
        <w:t>Τα βουνά στο δυτικό και στο νότιο τμήμα της Ελλάδας συγκροτούν τις Ελληνίδες οροσειρές, οι οποίες ξεκινούν από τα ελληνοαλβανικά σύνορα, διακόπτονται από τον Κορινθιακό κόλπο, συνεχίζονται στην Πελοπόννησο, διακόπτονται από το Αιγαίο πέλαγος και εμφανίζονται ξανά στην Κρήτη.</w:t>
      </w:r>
    </w:p>
    <w:p w14:paraId="3F53BA15" w14:textId="77777777" w:rsidR="00B20650" w:rsidRDefault="00B20650" w:rsidP="00B20650">
      <w:pPr>
        <w:spacing w:line="360" w:lineRule="auto"/>
        <w:jc w:val="both"/>
        <w:rPr>
          <w:b/>
          <w:bCs/>
        </w:rPr>
      </w:pPr>
      <w:r w:rsidRPr="00365180">
        <w:rPr>
          <w:b/>
          <w:bCs/>
        </w:rPr>
        <w:t>β. Βουνά της Ελλάδας</w:t>
      </w:r>
    </w:p>
    <w:p w14:paraId="0A167CB7" w14:textId="77777777" w:rsidR="00B20650" w:rsidRDefault="00B20650" w:rsidP="00B20650">
      <w:pPr>
        <w:spacing w:line="360" w:lineRule="auto"/>
        <w:jc w:val="both"/>
      </w:pPr>
      <w:r w:rsidRPr="00365180">
        <w:t>1.</w:t>
      </w:r>
      <w:r>
        <w:t xml:space="preserve"> Η </w:t>
      </w:r>
      <w:r w:rsidRPr="00365180">
        <w:rPr>
          <w:b/>
          <w:bCs/>
        </w:rPr>
        <w:t>οροσειρά της Πίνδου</w:t>
      </w:r>
      <w:r>
        <w:rPr>
          <w:b/>
          <w:bCs/>
        </w:rPr>
        <w:t xml:space="preserve"> </w:t>
      </w:r>
      <w:r w:rsidRPr="00365180">
        <w:t>εκτείνεται στο δυτικό τμήμα</w:t>
      </w:r>
      <w:r>
        <w:t xml:space="preserve">  της χώρας μας, ακολουθώντας  τις ακτές του Ιονίου, με κατεύθυνση από βορειοδυτικά προς τα νοτιοανατολικά και χωρίζεται σε βόρεια και νότια Πίνδο. Η Πίνδος δεν είναι  μία αλλά περισσότερες οροσειρές με υψηλότερη κορυφή το όρος Σμόλικας που είναι το δεύτερο ψηλότερο βουνό στην Ελλάδα. Είναι χαρακτηριστικό ότι τα 7 από τα δέκα  ψηλότερα ελληνικά βουνά  ανήκουν στην οροσειρά της Πίνδου.</w:t>
      </w:r>
    </w:p>
    <w:p w14:paraId="1BBB3E17" w14:textId="77777777" w:rsidR="00B20650" w:rsidRDefault="00B20650" w:rsidP="00B20650">
      <w:pPr>
        <w:spacing w:line="360" w:lineRule="auto"/>
        <w:jc w:val="both"/>
      </w:pPr>
      <w:r>
        <w:t>Η Πίνδος επηρεάζει το ανάγλυφο, το κλίμα και τις δραστηριότητες των ανθρώπων της χώρας μας γιατί:</w:t>
      </w:r>
    </w:p>
    <w:p w14:paraId="7949C860" w14:textId="77777777" w:rsidR="00B20650" w:rsidRDefault="00B20650" w:rsidP="00B20650">
      <w:pPr>
        <w:pStyle w:val="a9"/>
        <w:numPr>
          <w:ilvl w:val="0"/>
          <w:numId w:val="3"/>
        </w:numPr>
        <w:spacing w:line="360" w:lineRule="auto"/>
        <w:jc w:val="both"/>
      </w:pPr>
      <w:r>
        <w:t>καλύπτει πολύ μεγάλο μέρος της χώρας μας και τα συνέπεια το έδαφος της Ελλάδας να είναι κυρίως ορεινό κυρίως στο δυτικό τμήμα της,</w:t>
      </w:r>
    </w:p>
    <w:p w14:paraId="1E990AC8" w14:textId="77777777" w:rsidR="00B20650" w:rsidRDefault="00B20650" w:rsidP="00B20650">
      <w:pPr>
        <w:pStyle w:val="a9"/>
        <w:numPr>
          <w:ilvl w:val="0"/>
          <w:numId w:val="3"/>
        </w:numPr>
        <w:spacing w:line="360" w:lineRule="auto"/>
        <w:jc w:val="both"/>
      </w:pPr>
      <w:r>
        <w:lastRenderedPageBreak/>
        <w:t>αποτελεί με τον όγκο της όριο μεταξύ δυτικού και ανατολικού τμήματος της χώρας,</w:t>
      </w:r>
    </w:p>
    <w:p w14:paraId="703F5087" w14:textId="77777777" w:rsidR="00B20650" w:rsidRDefault="00B20650" w:rsidP="00B20650">
      <w:pPr>
        <w:pStyle w:val="a9"/>
        <w:numPr>
          <w:ilvl w:val="0"/>
          <w:numId w:val="3"/>
        </w:numPr>
        <w:spacing w:line="360" w:lineRule="auto"/>
        <w:jc w:val="both"/>
      </w:pPr>
      <w:r>
        <w:t>δέχεται περισσότερες βροχές σε σχέση με άλλες περιοχές της χώρας μας, έτσι αποτελεί την οροσειρά από την οποία ξεκινούν τα μεγαλύτερα ελληνικά ποτάμια,</w:t>
      </w:r>
    </w:p>
    <w:p w14:paraId="48013BE3" w14:textId="77777777" w:rsidR="00B20650" w:rsidRDefault="00B20650" w:rsidP="00B20650">
      <w:pPr>
        <w:pStyle w:val="a9"/>
        <w:numPr>
          <w:ilvl w:val="0"/>
          <w:numId w:val="3"/>
        </w:numPr>
        <w:spacing w:line="360" w:lineRule="auto"/>
        <w:jc w:val="both"/>
      </w:pPr>
      <w:r>
        <w:t>είναι το κλιματικό όριο μεταξύ δυτικής και ανατολικής Ελλάδας, αφού καθορίζει τις βροχές που πέφτουν, αλλά και τους ανέμους που πνέουν,</w:t>
      </w:r>
    </w:p>
    <w:p w14:paraId="72633C38" w14:textId="77777777" w:rsidR="00B20650" w:rsidRDefault="00B20650" w:rsidP="00B20650">
      <w:pPr>
        <w:pStyle w:val="a9"/>
        <w:numPr>
          <w:ilvl w:val="0"/>
          <w:numId w:val="3"/>
        </w:numPr>
        <w:spacing w:line="360" w:lineRule="auto"/>
        <w:jc w:val="both"/>
      </w:pPr>
      <w:r>
        <w:t xml:space="preserve">δεν αφήνει  πολλές διαβάσεις ανάμεσα από τα βουνά της, με αποτέλεσμα να δυσχεραίνονται οι συγκοινωνίες ανάμεσα στη δυτική και στην ανατολική Ελλάδα. </w:t>
      </w:r>
    </w:p>
    <w:p w14:paraId="640A187E" w14:textId="77777777" w:rsidR="00B20650" w:rsidRDefault="00B20650" w:rsidP="00B20650">
      <w:pPr>
        <w:spacing w:line="360" w:lineRule="auto"/>
        <w:jc w:val="both"/>
      </w:pPr>
      <w:r>
        <w:t xml:space="preserve">2. Η </w:t>
      </w:r>
      <w:r w:rsidRPr="00620242">
        <w:rPr>
          <w:b/>
          <w:bCs/>
        </w:rPr>
        <w:t>Ροδόπη</w:t>
      </w:r>
      <w:r>
        <w:rPr>
          <w:b/>
          <w:bCs/>
        </w:rPr>
        <w:t xml:space="preserve"> </w:t>
      </w:r>
      <w:r w:rsidRPr="00620242">
        <w:t>είναι η οροσειρά</w:t>
      </w:r>
      <w:r>
        <w:t xml:space="preserve">  της νοτιοανατολικής Βαλκανικής Χερσονήσου και αποτελεί συνέχεια της οροσειρά του Αίμου. Εκτείνεται στη νότια Βουλγαρία και τη βορειοανατολική Ελλάδα.</w:t>
      </w:r>
    </w:p>
    <w:p w14:paraId="725A8631" w14:textId="77777777" w:rsidR="00B20650" w:rsidRDefault="00B20650" w:rsidP="00B20650">
      <w:pPr>
        <w:spacing w:line="360" w:lineRule="auto"/>
        <w:jc w:val="both"/>
      </w:pPr>
      <w:r>
        <w:t>3. Ο</w:t>
      </w:r>
      <w:r w:rsidRPr="00620242">
        <w:rPr>
          <w:b/>
          <w:bCs/>
        </w:rPr>
        <w:t xml:space="preserve"> Όλυμπος</w:t>
      </w:r>
      <w:r>
        <w:t xml:space="preserve"> είναι το ψηλότερο βουνό της Ελλάδας. Δεν ανήκει σε κάποια από τις  δύο προηγούμενες οροσειρές και βρίσκεται στα όρια της Θεσσαλίας με τη Μακεδονία.</w:t>
      </w:r>
    </w:p>
    <w:p w14:paraId="15DAFFA3" w14:textId="77777777" w:rsidR="00B20650" w:rsidRDefault="00B20650" w:rsidP="00B20650">
      <w:pPr>
        <w:spacing w:line="360" w:lineRule="auto"/>
        <w:jc w:val="both"/>
      </w:pPr>
      <w:r>
        <w:t>γ. Φυσιογνωμία των ελληνικών βουνών</w:t>
      </w:r>
    </w:p>
    <w:p w14:paraId="0D8DD12E" w14:textId="77777777" w:rsidR="00B20650" w:rsidRDefault="00B20650" w:rsidP="00B20650">
      <w:pPr>
        <w:spacing w:line="360" w:lineRule="auto"/>
        <w:jc w:val="both"/>
      </w:pPr>
      <w:r>
        <w:t>Η φυσιογνωμία των ελληνικών βουνών  προσδιορίζεται από τα εξής:</w:t>
      </w:r>
    </w:p>
    <w:p w14:paraId="149E97B2" w14:textId="77777777" w:rsidR="00B20650" w:rsidRDefault="00B20650" w:rsidP="00B20650">
      <w:pPr>
        <w:pStyle w:val="a9"/>
        <w:numPr>
          <w:ilvl w:val="0"/>
          <w:numId w:val="4"/>
        </w:numPr>
        <w:spacing w:line="360" w:lineRule="auto"/>
        <w:jc w:val="both"/>
      </w:pPr>
      <w:r>
        <w:t>τα περισσότερα ελληνικά βουνά είναι δύσβατα και πετρώδη,</w:t>
      </w:r>
    </w:p>
    <w:p w14:paraId="232E542B" w14:textId="77777777" w:rsidR="00B20650" w:rsidRDefault="00B20650" w:rsidP="00B20650">
      <w:pPr>
        <w:pStyle w:val="a9"/>
        <w:numPr>
          <w:ilvl w:val="0"/>
          <w:numId w:val="4"/>
        </w:numPr>
        <w:spacing w:line="360" w:lineRule="auto"/>
        <w:jc w:val="both"/>
      </w:pPr>
      <w:r>
        <w:t>τα βουνά της χώρας μας έχουν φυσικό πλούτο, μοναδικό στην Ευρώπη. Πολλά από αυτά είναι πολύτιμοι βιότοποι για ζώα και φυτά και αποτελούν προστατευμένες περιοχές,</w:t>
      </w:r>
    </w:p>
    <w:p w14:paraId="435FBA8E" w14:textId="77777777" w:rsidR="00B20650" w:rsidRPr="000E1335" w:rsidRDefault="00B20650" w:rsidP="00B20650">
      <w:pPr>
        <w:pStyle w:val="a9"/>
        <w:numPr>
          <w:ilvl w:val="0"/>
          <w:numId w:val="4"/>
        </w:numPr>
        <w:spacing w:line="360" w:lineRule="auto"/>
        <w:jc w:val="both"/>
      </w:pPr>
      <w:r>
        <w:t>οι φυσικές ομορφιές των βουνών μας αποτελούν τα τελευταία χρόνια πόλο έλξης πολλών επισκεπτών.</w:t>
      </w:r>
    </w:p>
    <w:p w14:paraId="4A84B79F" w14:textId="77777777" w:rsidR="00B20650" w:rsidRDefault="00B20650" w:rsidP="00B20650">
      <w:pPr>
        <w:spacing w:line="360" w:lineRule="auto"/>
        <w:jc w:val="both"/>
        <w:rPr>
          <w:b/>
          <w:bCs/>
        </w:rPr>
      </w:pPr>
      <w:r>
        <w:rPr>
          <w:b/>
          <w:bCs/>
        </w:rPr>
        <w:t>δ</w:t>
      </w:r>
      <w:r w:rsidRPr="00620242">
        <w:rPr>
          <w:b/>
          <w:bCs/>
        </w:rPr>
        <w:t>. Οι πεδιάδες της Ελλάδας</w:t>
      </w:r>
    </w:p>
    <w:p w14:paraId="60852707" w14:textId="77777777" w:rsidR="00B20650" w:rsidRDefault="00B20650" w:rsidP="00B20650">
      <w:pPr>
        <w:spacing w:line="360" w:lineRule="auto"/>
        <w:jc w:val="both"/>
      </w:pPr>
      <w:r>
        <w:t>Οι ελληνικές πεδιάδες είναι σχετικά μικρές και λίγες. Οι δύο μεγαλύτερες είναι η πεδιάδα Θεσσαλονίκης-Γιαννιτσών και η θεσσαλική πεδιάδα.</w:t>
      </w:r>
    </w:p>
    <w:p w14:paraId="6F371055" w14:textId="77777777" w:rsidR="00B20650" w:rsidRDefault="00B20650" w:rsidP="00B20650">
      <w:pPr>
        <w:spacing w:line="360" w:lineRule="auto"/>
        <w:jc w:val="both"/>
        <w:rPr>
          <w:b/>
          <w:bCs/>
        </w:rPr>
      </w:pPr>
      <w:hyperlink r:id="rId11" w:history="1">
        <w:r w:rsidRPr="00FE7F47">
          <w:rPr>
            <w:rStyle w:val="-"/>
            <w:b/>
            <w:bCs/>
          </w:rPr>
          <w:t>Φωτόδεντρο - Προβολή αντικειμένου</w:t>
        </w:r>
      </w:hyperlink>
    </w:p>
    <w:p w14:paraId="2E7A7016" w14:textId="77777777" w:rsidR="00B20650" w:rsidRPr="00C02FCB" w:rsidRDefault="00B20650" w:rsidP="00B20650">
      <w:pPr>
        <w:spacing w:line="360" w:lineRule="auto"/>
        <w:jc w:val="both"/>
        <w:rPr>
          <w:b/>
          <w:bCs/>
        </w:rPr>
      </w:pPr>
      <w:hyperlink r:id="rId12" w:history="1">
        <w:r w:rsidRPr="00C02FCB">
          <w:rPr>
            <w:rStyle w:val="-"/>
            <w:b/>
            <w:bCs/>
          </w:rPr>
          <w:t>https://vyridis.weebly.com/18-betaomicronupsilonnu940--piepsilondeltaiota940deltaepsilonsigmaf-tauetasigmaf-epsilonlambdalambda940deltaalphasigmaf.html</w:t>
        </w:r>
      </w:hyperlink>
    </w:p>
    <w:p w14:paraId="2A2AC25A" w14:textId="77777777" w:rsidR="00B20650" w:rsidRDefault="00B20650" w:rsidP="00B20650">
      <w:pPr>
        <w:spacing w:line="360" w:lineRule="auto"/>
        <w:jc w:val="both"/>
      </w:pPr>
    </w:p>
    <w:p w14:paraId="456EBFAD" w14:textId="77777777" w:rsidR="00B20650" w:rsidRDefault="00B20650" w:rsidP="00B20650">
      <w:pPr>
        <w:spacing w:line="360" w:lineRule="auto"/>
        <w:jc w:val="both"/>
        <w:rPr>
          <w:b/>
          <w:bCs/>
        </w:rPr>
      </w:pPr>
    </w:p>
    <w:p w14:paraId="44BC268A" w14:textId="77777777" w:rsidR="00B20650" w:rsidRDefault="00B20650" w:rsidP="00B20650">
      <w:pPr>
        <w:spacing w:line="360" w:lineRule="auto"/>
        <w:jc w:val="both"/>
        <w:rPr>
          <w:b/>
          <w:bCs/>
        </w:rPr>
      </w:pPr>
      <w:r>
        <w:rPr>
          <w:b/>
          <w:bCs/>
        </w:rPr>
        <w:lastRenderedPageBreak/>
        <w:t>Φύλλο εργασίας 1</w:t>
      </w:r>
    </w:p>
    <w:p w14:paraId="011F5C0C" w14:textId="77777777" w:rsidR="00B20650" w:rsidRDefault="00B20650" w:rsidP="00B20650">
      <w:pPr>
        <w:spacing w:line="360" w:lineRule="auto"/>
        <w:jc w:val="both"/>
        <w:rPr>
          <w:b/>
          <w:bCs/>
        </w:rPr>
      </w:pPr>
      <w:r>
        <w:rPr>
          <w:b/>
          <w:bCs/>
        </w:rPr>
        <w:t>Θέμα 1</w:t>
      </w:r>
    </w:p>
    <w:p w14:paraId="2B1AD8A8" w14:textId="77777777" w:rsidR="00B20650" w:rsidRPr="004E516A" w:rsidRDefault="00B20650" w:rsidP="00B20650">
      <w:pPr>
        <w:spacing w:line="360" w:lineRule="auto"/>
        <w:jc w:val="both"/>
      </w:pPr>
      <w:r w:rsidRPr="004E516A">
        <w:t>Να συμπληρώσετε τα κενά με τις κατάλληλες λέξεις στις παρακάτω προτάσεις.</w:t>
      </w:r>
    </w:p>
    <w:p w14:paraId="3FF66386" w14:textId="77777777" w:rsidR="00B20650" w:rsidRDefault="00B20650" w:rsidP="00B20650">
      <w:pPr>
        <w:spacing w:line="360" w:lineRule="auto"/>
        <w:jc w:val="both"/>
      </w:pPr>
      <w:r>
        <w:t>Χαρακτηριστικά της Πίνδου.</w:t>
      </w:r>
    </w:p>
    <w:p w14:paraId="6A54DD63" w14:textId="77777777" w:rsidR="00B20650" w:rsidRPr="001B7E4E" w:rsidRDefault="00B20650" w:rsidP="00B20650">
      <w:pPr>
        <w:spacing w:line="360" w:lineRule="auto"/>
        <w:jc w:val="both"/>
      </w:pPr>
      <w:r>
        <w:t xml:space="preserve">Η Πίνδος είναι τμήμα των ………………………………(1) οροσειρών και εκτείνεται από τα ……………………………….(2) σύνορα  ως τον ……………………………..(3) κόλπο. Χωρίζεται σε …………………………….(4) και ………………………(5) Πίνδο και αποτελεί τη ραχοκοκαλιά της  ηπειρωτικής Ελλάδας. Αποτελείται από παράλληλες ……………………….(6) μήκους περίπου 150 χιλιομέτρων και πλάτους περίπου 50 χιλιομέτρων. Η υψηλότερη κορυφή της Πίνδου βρίσκεται στο όρος ………………………..(7) και είναι η …………………….(8) πιο ψηλή στην Ελλάδα. Τα ………..(9) στα ………..(10) πιο ψηλά βουνά της Ελλάδας ανήκουν στην οροσειρά της Πίνδου. </w:t>
      </w:r>
    </w:p>
    <w:p w14:paraId="54BE0F0E" w14:textId="77777777" w:rsidR="00B20650" w:rsidRDefault="00B20650" w:rsidP="00B20650">
      <w:pPr>
        <w:spacing w:line="360" w:lineRule="auto"/>
        <w:jc w:val="both"/>
        <w:rPr>
          <w:b/>
          <w:bCs/>
        </w:rPr>
      </w:pPr>
      <w:r>
        <w:rPr>
          <w:b/>
          <w:bCs/>
        </w:rPr>
        <w:t>Θέμα 2</w:t>
      </w:r>
    </w:p>
    <w:p w14:paraId="1A54821A" w14:textId="77777777" w:rsidR="00B20650" w:rsidRPr="00137A3C" w:rsidRDefault="00B20650" w:rsidP="00B20650">
      <w:pPr>
        <w:spacing w:line="360" w:lineRule="auto"/>
        <w:jc w:val="both"/>
      </w:pPr>
      <w:r w:rsidRPr="004E516A">
        <w:t>Στις προτάσεις που ακολουθούν να γράψετε το σύμβολο Σ αν είναι σωστές η το σύμβολο Λ αν είναι λανθασμένες.</w:t>
      </w:r>
      <w:r>
        <w:t xml:space="preserve"> Να αιτιολογήσετε τις λανθασμένες προτάσεις.</w:t>
      </w:r>
    </w:p>
    <w:p w14:paraId="370FD625" w14:textId="77777777" w:rsidR="00B20650" w:rsidRDefault="00B20650" w:rsidP="00B20650">
      <w:pPr>
        <w:spacing w:line="360" w:lineRule="auto"/>
        <w:jc w:val="both"/>
      </w:pPr>
      <w:r>
        <w:rPr>
          <w:b/>
          <w:bCs/>
        </w:rPr>
        <w:t xml:space="preserve">2.1. </w:t>
      </w:r>
      <w:r>
        <w:t>Το 50% της επιφάνειας της χώρας μας καλύπτεται από βουνά.</w:t>
      </w:r>
    </w:p>
    <w:p w14:paraId="759713D8" w14:textId="77777777" w:rsidR="00B20650" w:rsidRDefault="00B20650" w:rsidP="00B20650">
      <w:pPr>
        <w:spacing w:line="360" w:lineRule="auto"/>
        <w:jc w:val="both"/>
      </w:pPr>
      <w:r w:rsidRPr="00B057A4">
        <w:rPr>
          <w:b/>
          <w:bCs/>
        </w:rPr>
        <w:t>2.2.</w:t>
      </w:r>
      <w:r>
        <w:t xml:space="preserve"> Η Πίνδος είναι μεγαλύτερης ηλικίας από την οροσειρά της Ροδόπης.</w:t>
      </w:r>
    </w:p>
    <w:p w14:paraId="3FE12D78" w14:textId="77777777" w:rsidR="00B20650" w:rsidRDefault="00B20650" w:rsidP="00B20650">
      <w:pPr>
        <w:spacing w:line="360" w:lineRule="auto"/>
        <w:jc w:val="both"/>
      </w:pPr>
      <w:r>
        <w:rPr>
          <w:b/>
          <w:bCs/>
        </w:rPr>
        <w:t>2.3</w:t>
      </w:r>
      <w:r w:rsidRPr="00B964CD">
        <w:rPr>
          <w:b/>
          <w:bCs/>
        </w:rPr>
        <w:t>.</w:t>
      </w:r>
      <w:r>
        <w:t xml:space="preserve">  Η μεγαλύτερη σε μέγεθος πεδιάδα της Ελλάδας είναι η Θεσσαλική.</w:t>
      </w:r>
    </w:p>
    <w:p w14:paraId="3C9A32EE" w14:textId="77777777" w:rsidR="00B20650" w:rsidRDefault="00B20650" w:rsidP="00B20650">
      <w:pPr>
        <w:spacing w:line="360" w:lineRule="auto"/>
        <w:jc w:val="both"/>
      </w:pPr>
      <w:r>
        <w:rPr>
          <w:b/>
          <w:bCs/>
        </w:rPr>
        <w:t>2.4</w:t>
      </w:r>
      <w:r w:rsidRPr="00B964CD">
        <w:rPr>
          <w:b/>
          <w:bCs/>
        </w:rPr>
        <w:t>.</w:t>
      </w:r>
      <w:r>
        <w:t xml:space="preserve"> Ο Όλυμπος βρίσκεται στα όρια της Θεσσαλίας με την Ήπειρο.</w:t>
      </w:r>
    </w:p>
    <w:p w14:paraId="02A0A23E" w14:textId="77777777" w:rsidR="00B20650" w:rsidRPr="008B2269" w:rsidRDefault="00B20650" w:rsidP="00B20650">
      <w:pPr>
        <w:spacing w:line="360" w:lineRule="auto"/>
        <w:jc w:val="both"/>
      </w:pPr>
      <w:r>
        <w:rPr>
          <w:b/>
          <w:bCs/>
        </w:rPr>
        <w:t>2.5</w:t>
      </w:r>
      <w:r w:rsidRPr="00B964CD">
        <w:rPr>
          <w:b/>
          <w:bCs/>
        </w:rPr>
        <w:t>.</w:t>
      </w:r>
      <w:r>
        <w:t xml:space="preserve"> Το όρος Βόρας ή Καϊμακτσαλάν ανήκει στης οροσειρά της Πίνδου. </w:t>
      </w:r>
    </w:p>
    <w:p w14:paraId="677CC677" w14:textId="77777777" w:rsidR="00B20650" w:rsidRDefault="00B20650" w:rsidP="00B20650">
      <w:pPr>
        <w:spacing w:line="360" w:lineRule="auto"/>
        <w:jc w:val="both"/>
        <w:rPr>
          <w:b/>
          <w:bCs/>
        </w:rPr>
      </w:pPr>
      <w:r>
        <w:rPr>
          <w:b/>
          <w:bCs/>
        </w:rPr>
        <w:t>Θέμα 3</w:t>
      </w:r>
    </w:p>
    <w:p w14:paraId="38D6A7F0" w14:textId="77777777" w:rsidR="00B20650" w:rsidRPr="00231D2F" w:rsidRDefault="00B20650" w:rsidP="00B20650">
      <w:pPr>
        <w:spacing w:line="360" w:lineRule="auto"/>
        <w:jc w:val="both"/>
      </w:pPr>
      <w:r>
        <w:t>Να βρείτε τα δέκα υψηλότερα βουνά της Ελλάδας και να τα κατατάξετε από το υψηλότερο προς το χαμηλότερο.</w:t>
      </w:r>
    </w:p>
    <w:p w14:paraId="1DF57177" w14:textId="77777777" w:rsidR="00B20650" w:rsidRDefault="00B20650" w:rsidP="00B20650">
      <w:pPr>
        <w:spacing w:line="360" w:lineRule="auto"/>
        <w:jc w:val="both"/>
        <w:rPr>
          <w:b/>
          <w:bCs/>
        </w:rPr>
      </w:pPr>
    </w:p>
    <w:p w14:paraId="6C0E9C73" w14:textId="77777777" w:rsidR="00B20650" w:rsidRDefault="00B20650" w:rsidP="00B20650">
      <w:pPr>
        <w:spacing w:line="360" w:lineRule="auto"/>
        <w:jc w:val="both"/>
        <w:rPr>
          <w:b/>
          <w:bCs/>
        </w:rPr>
      </w:pPr>
    </w:p>
    <w:p w14:paraId="0794C6CA" w14:textId="77777777" w:rsidR="00B20650" w:rsidRDefault="00B20650" w:rsidP="00B20650"/>
    <w:p w14:paraId="719AF325" w14:textId="77777777" w:rsidR="00B20650" w:rsidRDefault="00B20650" w:rsidP="00B20650">
      <w:pPr>
        <w:spacing w:line="360" w:lineRule="auto"/>
        <w:jc w:val="both"/>
      </w:pPr>
    </w:p>
    <w:p w14:paraId="606EC262" w14:textId="77777777" w:rsidR="00B20650" w:rsidRDefault="00B20650" w:rsidP="00B20650">
      <w:pPr>
        <w:spacing w:line="360" w:lineRule="auto"/>
        <w:jc w:val="both"/>
      </w:pPr>
    </w:p>
    <w:p w14:paraId="142411D4" w14:textId="77777777" w:rsidR="00B20650" w:rsidRPr="007F178E" w:rsidRDefault="00B20650" w:rsidP="00B20650">
      <w:pPr>
        <w:spacing w:line="360" w:lineRule="auto"/>
        <w:jc w:val="both"/>
      </w:pPr>
    </w:p>
    <w:p w14:paraId="46CCBEE4" w14:textId="77777777" w:rsidR="00B20650" w:rsidRPr="007F178E" w:rsidRDefault="00B20650" w:rsidP="00B20650">
      <w:pPr>
        <w:spacing w:line="360" w:lineRule="auto"/>
        <w:jc w:val="both"/>
      </w:pPr>
    </w:p>
    <w:p w14:paraId="37C4189B" w14:textId="77777777" w:rsidR="00B20650" w:rsidRPr="007F178E" w:rsidRDefault="00B20650" w:rsidP="00B20650">
      <w:pPr>
        <w:spacing w:line="360" w:lineRule="auto"/>
        <w:jc w:val="both"/>
      </w:pPr>
    </w:p>
    <w:p w14:paraId="78F0BBBC" w14:textId="77777777" w:rsidR="00B20650" w:rsidRPr="007F178E" w:rsidRDefault="00B20650" w:rsidP="00B20650">
      <w:pPr>
        <w:spacing w:line="360" w:lineRule="auto"/>
        <w:jc w:val="both"/>
      </w:pPr>
    </w:p>
    <w:p w14:paraId="465F1BCD" w14:textId="77777777" w:rsidR="00B20650" w:rsidRDefault="00B20650" w:rsidP="00B20650">
      <w:pPr>
        <w:spacing w:line="360" w:lineRule="auto"/>
        <w:jc w:val="both"/>
        <w:rPr>
          <w:b/>
          <w:bCs/>
        </w:rPr>
      </w:pPr>
      <w:r>
        <w:rPr>
          <w:b/>
          <w:bCs/>
        </w:rPr>
        <w:lastRenderedPageBreak/>
        <w:t>Φύλλο εργασίας 2</w:t>
      </w:r>
    </w:p>
    <w:p w14:paraId="49BA4EBB" w14:textId="77777777" w:rsidR="00B20650" w:rsidRDefault="00B20650" w:rsidP="00B20650">
      <w:pPr>
        <w:spacing w:line="360" w:lineRule="auto"/>
        <w:jc w:val="both"/>
        <w:rPr>
          <w:b/>
          <w:bCs/>
        </w:rPr>
      </w:pPr>
      <w:r>
        <w:rPr>
          <w:b/>
          <w:bCs/>
        </w:rPr>
        <w:t>Θέμα 1</w:t>
      </w:r>
    </w:p>
    <w:p w14:paraId="0B6B2BD0" w14:textId="77777777" w:rsidR="00B20650" w:rsidRPr="004E516A" w:rsidRDefault="00B20650" w:rsidP="00B20650">
      <w:pPr>
        <w:spacing w:line="360" w:lineRule="auto"/>
        <w:jc w:val="both"/>
      </w:pPr>
      <w:r w:rsidRPr="004E516A">
        <w:t>Να συμπληρώσετε τα κενά με τις κατάλληλες λέξεις στις παρακάτω προτάσεις.</w:t>
      </w:r>
    </w:p>
    <w:p w14:paraId="297C6FCE" w14:textId="77777777" w:rsidR="00B20650" w:rsidRDefault="00B20650" w:rsidP="00B20650">
      <w:pPr>
        <w:spacing w:line="360" w:lineRule="auto"/>
        <w:jc w:val="both"/>
      </w:pPr>
      <w:r>
        <w:t>Η παρουσία της Πίνδου στη χώρα μας επιδρά στο κλίμα και στις δραστηριότητες των ανθρώπων ως εξής:</w:t>
      </w:r>
    </w:p>
    <w:p w14:paraId="25D9EFE1" w14:textId="77777777" w:rsidR="00B20650" w:rsidRDefault="00B20650" w:rsidP="00B20650">
      <w:pPr>
        <w:spacing w:line="360" w:lineRule="auto"/>
        <w:jc w:val="both"/>
      </w:pPr>
      <w:r>
        <w:rPr>
          <w:b/>
          <w:bCs/>
        </w:rPr>
        <w:t>α</w:t>
      </w:r>
      <w:r w:rsidRPr="00900F15">
        <w:rPr>
          <w:b/>
          <w:bCs/>
        </w:rPr>
        <w:t>.</w:t>
      </w:r>
      <w:r>
        <w:t xml:space="preserve"> καλύπτει το μεγαλύτερο μέρος της ηπειρωτικής χώρας μας και αυτό έχει σαν συνέπεια το έδαφος της Ελλάδας να είναι ………………….(1), κυρίως στο ……………….(2) τμήμα της,</w:t>
      </w:r>
    </w:p>
    <w:p w14:paraId="34D44D80" w14:textId="32C5E06D" w:rsidR="00B20650" w:rsidRDefault="00B20650" w:rsidP="00B20650">
      <w:pPr>
        <w:spacing w:line="360" w:lineRule="auto"/>
        <w:jc w:val="both"/>
      </w:pPr>
      <w:r>
        <w:rPr>
          <w:b/>
          <w:bCs/>
        </w:rPr>
        <w:t>β</w:t>
      </w:r>
      <w:r w:rsidRPr="00900F15">
        <w:rPr>
          <w:b/>
          <w:bCs/>
        </w:rPr>
        <w:t>.</w:t>
      </w:r>
      <w:r>
        <w:t xml:space="preserve"> αποτελεί με τον όγκο της φυσικό και …………………………(3) όριο μεταξύ της ανατολικής και δυτικής Ελλάδα, αφού καθορίζει τις ……………………(4) που πέφτουν και τους ………………………(5) που πνέουν στις περιοχές που  βρίσκονται στα δυτικά </w:t>
      </w:r>
      <w:r w:rsidR="00B909AF">
        <w:t>ή</w:t>
      </w:r>
      <w:r>
        <w:t xml:space="preserve"> στα ανατολικά της,</w:t>
      </w:r>
    </w:p>
    <w:p w14:paraId="4FADFB45" w14:textId="77777777" w:rsidR="00B20650" w:rsidRDefault="00B20650" w:rsidP="00B20650">
      <w:pPr>
        <w:spacing w:line="360" w:lineRule="auto"/>
        <w:jc w:val="both"/>
      </w:pPr>
      <w:r>
        <w:rPr>
          <w:b/>
          <w:bCs/>
        </w:rPr>
        <w:t>γ</w:t>
      </w:r>
      <w:r w:rsidRPr="00900F15">
        <w:rPr>
          <w:b/>
          <w:bCs/>
        </w:rPr>
        <w:t>.</w:t>
      </w:r>
      <w:r>
        <w:t xml:space="preserve"> δέχεται περισσότερες βροχές σε σχέση με άλλες περιοχές της χώρας μας, έτσι αποτελεί την οροσειρά από την οποία ξεκινούν τα μεγαλύτερα ελληνικά ……………………..(6), ενώ καθορίζει ποια νερά θα πάνε προς το ……………………(7) και ποια προς το ………………………(8) πέλαγος,</w:t>
      </w:r>
    </w:p>
    <w:p w14:paraId="608D62C0" w14:textId="77777777" w:rsidR="00B20650" w:rsidRDefault="00B20650" w:rsidP="00B20650">
      <w:pPr>
        <w:spacing w:line="360" w:lineRule="auto"/>
        <w:jc w:val="both"/>
      </w:pPr>
      <w:r w:rsidRPr="00900F15">
        <w:rPr>
          <w:b/>
          <w:bCs/>
        </w:rPr>
        <w:t>δ.</w:t>
      </w:r>
      <w:r>
        <w:t xml:space="preserve"> δεν αφήνει πολλές διαβάσεις ανάμεσα από τα βουνά της, με αποτέλεσμα να δυσχεραίνονται οι ………………….(9) και οι δρόμοι της ανεβαίνουν σε μεγάλο ………………………....(10).</w:t>
      </w:r>
    </w:p>
    <w:p w14:paraId="2B12540A" w14:textId="77777777" w:rsidR="00B20650" w:rsidRDefault="00B20650" w:rsidP="00B20650">
      <w:pPr>
        <w:spacing w:line="360" w:lineRule="auto"/>
        <w:jc w:val="both"/>
        <w:rPr>
          <w:b/>
          <w:bCs/>
        </w:rPr>
      </w:pPr>
      <w:r>
        <w:rPr>
          <w:b/>
          <w:bCs/>
        </w:rPr>
        <w:t>Θέμα 2</w:t>
      </w:r>
    </w:p>
    <w:p w14:paraId="792ED9DF" w14:textId="77777777" w:rsidR="00B20650" w:rsidRDefault="00B20650" w:rsidP="00B20650">
      <w:pPr>
        <w:spacing w:line="360" w:lineRule="auto"/>
        <w:jc w:val="both"/>
      </w:pPr>
      <w:r>
        <w:t>Να αντιστοιχήσετε  τα  όρη, τις  οροσειρές ή τις πεδιάδες  της  στήλης Ι με τις  προτάσεις της στήλης ΙΙ.</w:t>
      </w:r>
    </w:p>
    <w:tbl>
      <w:tblPr>
        <w:tblStyle w:val="a8"/>
        <w:tblW w:w="8359" w:type="dxa"/>
        <w:jc w:val="center"/>
        <w:tblLook w:val="04A0" w:firstRow="1" w:lastRow="0" w:firstColumn="1" w:lastColumn="0" w:noHBand="0" w:noVBand="1"/>
      </w:tblPr>
      <w:tblGrid>
        <w:gridCol w:w="2830"/>
        <w:gridCol w:w="5529"/>
      </w:tblGrid>
      <w:tr w:rsidR="00B20650" w:rsidRPr="00CE25D1" w14:paraId="698FCCF8" w14:textId="77777777" w:rsidTr="00184BBA">
        <w:trPr>
          <w:jc w:val="center"/>
        </w:trPr>
        <w:tc>
          <w:tcPr>
            <w:tcW w:w="2830" w:type="dxa"/>
          </w:tcPr>
          <w:p w14:paraId="156942D7" w14:textId="77777777" w:rsidR="00B20650" w:rsidRPr="00CE25D1" w:rsidRDefault="00B20650" w:rsidP="00184BBA">
            <w:pPr>
              <w:spacing w:line="360" w:lineRule="auto"/>
              <w:jc w:val="center"/>
              <w:rPr>
                <w:b/>
                <w:bCs/>
              </w:rPr>
            </w:pPr>
            <w:r>
              <w:rPr>
                <w:b/>
                <w:bCs/>
              </w:rPr>
              <w:t>Στήλη Ι</w:t>
            </w:r>
          </w:p>
        </w:tc>
        <w:tc>
          <w:tcPr>
            <w:tcW w:w="5529" w:type="dxa"/>
          </w:tcPr>
          <w:p w14:paraId="0235EB48" w14:textId="77777777" w:rsidR="00B20650" w:rsidRPr="00CE25D1" w:rsidRDefault="00B20650" w:rsidP="00184BBA">
            <w:pPr>
              <w:spacing w:line="360" w:lineRule="auto"/>
              <w:jc w:val="center"/>
              <w:rPr>
                <w:b/>
                <w:bCs/>
              </w:rPr>
            </w:pPr>
            <w:r>
              <w:rPr>
                <w:b/>
                <w:bCs/>
              </w:rPr>
              <w:t>Στήλη ΙΙ</w:t>
            </w:r>
          </w:p>
        </w:tc>
      </w:tr>
      <w:tr w:rsidR="00B20650" w14:paraId="0E0618B0" w14:textId="77777777" w:rsidTr="00184BBA">
        <w:trPr>
          <w:jc w:val="center"/>
        </w:trPr>
        <w:tc>
          <w:tcPr>
            <w:tcW w:w="2830" w:type="dxa"/>
            <w:vAlign w:val="center"/>
          </w:tcPr>
          <w:p w14:paraId="4CB73F8E" w14:textId="77777777" w:rsidR="00B20650" w:rsidRDefault="00B20650" w:rsidP="00184BBA">
            <w:pPr>
              <w:spacing w:line="360" w:lineRule="auto"/>
            </w:pPr>
            <w:r>
              <w:t>1. Όλυμπος</w:t>
            </w:r>
          </w:p>
        </w:tc>
        <w:tc>
          <w:tcPr>
            <w:tcW w:w="5529" w:type="dxa"/>
            <w:vAlign w:val="center"/>
          </w:tcPr>
          <w:p w14:paraId="2D0E05ED" w14:textId="77777777" w:rsidR="00B20650" w:rsidRDefault="00B20650" w:rsidP="00184BBA">
            <w:pPr>
              <w:spacing w:line="360" w:lineRule="auto"/>
            </w:pPr>
            <w:r>
              <w:t>α. Το υψηλότερο βουνό της Πίνδου</w:t>
            </w:r>
          </w:p>
        </w:tc>
      </w:tr>
      <w:tr w:rsidR="00B20650" w14:paraId="0D3E9A12" w14:textId="77777777" w:rsidTr="00184BBA">
        <w:trPr>
          <w:jc w:val="center"/>
        </w:trPr>
        <w:tc>
          <w:tcPr>
            <w:tcW w:w="2830" w:type="dxa"/>
            <w:vAlign w:val="center"/>
          </w:tcPr>
          <w:p w14:paraId="1AEDC546" w14:textId="77777777" w:rsidR="00B20650" w:rsidRDefault="00B20650" w:rsidP="00184BBA">
            <w:pPr>
              <w:spacing w:line="360" w:lineRule="auto"/>
            </w:pPr>
            <w:r>
              <w:t xml:space="preserve">2. Ροδόπη </w:t>
            </w:r>
          </w:p>
        </w:tc>
        <w:tc>
          <w:tcPr>
            <w:tcW w:w="5529" w:type="dxa"/>
            <w:vAlign w:val="center"/>
          </w:tcPr>
          <w:p w14:paraId="2EB5BDC9" w14:textId="77777777" w:rsidR="00B20650" w:rsidRDefault="00B20650" w:rsidP="00184BBA">
            <w:pPr>
              <w:spacing w:line="360" w:lineRule="auto"/>
            </w:pPr>
            <w:r>
              <w:t xml:space="preserve">β. Αποτελεί τμήμα των Ελληνίδων Οροσειρών </w:t>
            </w:r>
          </w:p>
        </w:tc>
      </w:tr>
      <w:tr w:rsidR="00B20650" w14:paraId="682DAFCF" w14:textId="77777777" w:rsidTr="00184BBA">
        <w:trPr>
          <w:jc w:val="center"/>
        </w:trPr>
        <w:tc>
          <w:tcPr>
            <w:tcW w:w="2830" w:type="dxa"/>
            <w:vAlign w:val="center"/>
          </w:tcPr>
          <w:p w14:paraId="35A9540B" w14:textId="77777777" w:rsidR="00B20650" w:rsidRDefault="00B20650" w:rsidP="00184BBA">
            <w:pPr>
              <w:spacing w:line="360" w:lineRule="auto"/>
              <w:jc w:val="both"/>
            </w:pPr>
            <w:r>
              <w:t>3. Πίνδος</w:t>
            </w:r>
          </w:p>
        </w:tc>
        <w:tc>
          <w:tcPr>
            <w:tcW w:w="5529" w:type="dxa"/>
            <w:vAlign w:val="center"/>
          </w:tcPr>
          <w:p w14:paraId="3C0A09FB" w14:textId="77777777" w:rsidR="00B20650" w:rsidRDefault="00B20650" w:rsidP="00184BBA">
            <w:pPr>
              <w:spacing w:line="360" w:lineRule="auto"/>
              <w:jc w:val="both"/>
            </w:pPr>
            <w:r>
              <w:t>γ. Η οροσειρά αυτή χωρίζεται σε ανατολική και δυτική</w:t>
            </w:r>
          </w:p>
        </w:tc>
      </w:tr>
      <w:tr w:rsidR="00B20650" w14:paraId="415186AB" w14:textId="77777777" w:rsidTr="00184BBA">
        <w:trPr>
          <w:jc w:val="center"/>
        </w:trPr>
        <w:tc>
          <w:tcPr>
            <w:tcW w:w="2830" w:type="dxa"/>
            <w:vAlign w:val="center"/>
          </w:tcPr>
          <w:p w14:paraId="3BBE78EF" w14:textId="77777777" w:rsidR="00B20650" w:rsidRDefault="00B20650" w:rsidP="00184BBA">
            <w:pPr>
              <w:spacing w:line="360" w:lineRule="auto"/>
            </w:pPr>
            <w:r>
              <w:t>4. Σμόλικας</w:t>
            </w:r>
          </w:p>
        </w:tc>
        <w:tc>
          <w:tcPr>
            <w:tcW w:w="5529" w:type="dxa"/>
            <w:vAlign w:val="center"/>
          </w:tcPr>
          <w:p w14:paraId="15322F69" w14:textId="77777777" w:rsidR="00B20650" w:rsidRDefault="00B20650" w:rsidP="00184BBA">
            <w:pPr>
              <w:spacing w:line="360" w:lineRule="auto"/>
            </w:pPr>
            <w:r>
              <w:t>δ. Διαρρέεται από τον ποταμό Αλιάκμονα</w:t>
            </w:r>
          </w:p>
        </w:tc>
      </w:tr>
      <w:tr w:rsidR="00B20650" w14:paraId="19F6EBBC" w14:textId="77777777" w:rsidTr="00184BBA">
        <w:trPr>
          <w:jc w:val="center"/>
        </w:trPr>
        <w:tc>
          <w:tcPr>
            <w:tcW w:w="2830" w:type="dxa"/>
            <w:vAlign w:val="center"/>
          </w:tcPr>
          <w:p w14:paraId="6FA81873" w14:textId="77777777" w:rsidR="00B20650" w:rsidRDefault="00B20650" w:rsidP="00184BBA">
            <w:pPr>
              <w:spacing w:line="360" w:lineRule="auto"/>
            </w:pPr>
            <w:r>
              <w:t xml:space="preserve">5. Πεδιάδα Θεσσαλονίκης </w:t>
            </w:r>
          </w:p>
        </w:tc>
        <w:tc>
          <w:tcPr>
            <w:tcW w:w="5529" w:type="dxa"/>
            <w:vAlign w:val="center"/>
          </w:tcPr>
          <w:p w14:paraId="1EBED4D0" w14:textId="77777777" w:rsidR="00B20650" w:rsidRDefault="00B20650" w:rsidP="00184BBA">
            <w:pPr>
              <w:spacing w:line="360" w:lineRule="auto"/>
            </w:pPr>
            <w:r>
              <w:t>ε. Βρίσκεται στα όρια Θεσσαλίας-Μακεδονίας</w:t>
            </w:r>
          </w:p>
        </w:tc>
      </w:tr>
    </w:tbl>
    <w:p w14:paraId="30BE394E" w14:textId="77777777" w:rsidR="00B20650" w:rsidRDefault="00B20650" w:rsidP="00B20650">
      <w:pPr>
        <w:spacing w:line="360" w:lineRule="auto"/>
        <w:jc w:val="both"/>
        <w:rPr>
          <w:b/>
          <w:bCs/>
        </w:rPr>
      </w:pPr>
    </w:p>
    <w:p w14:paraId="35B32DFF" w14:textId="34B2CF53" w:rsidR="00C11291" w:rsidRPr="00B20650" w:rsidRDefault="00C11291" w:rsidP="00B20650"/>
    <w:sectPr w:rsidR="00C11291" w:rsidRPr="00B20650">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2E911" w14:textId="77777777" w:rsidR="004D6B5A" w:rsidRDefault="004D6B5A" w:rsidP="004F6C44">
      <w:r>
        <w:separator/>
      </w:r>
    </w:p>
  </w:endnote>
  <w:endnote w:type="continuationSeparator" w:id="0">
    <w:p w14:paraId="3E1849D4" w14:textId="77777777" w:rsidR="004D6B5A" w:rsidRDefault="004D6B5A" w:rsidP="004F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895240"/>
      <w:docPartObj>
        <w:docPartGallery w:val="Page Numbers (Bottom of Page)"/>
        <w:docPartUnique/>
      </w:docPartObj>
    </w:sdtPr>
    <w:sdtContent>
      <w:p w14:paraId="629B8BBB" w14:textId="03550727" w:rsidR="004F6C44" w:rsidRDefault="004F6C44">
        <w:pPr>
          <w:pStyle w:val="a5"/>
          <w:jc w:val="right"/>
        </w:pPr>
        <w:r>
          <w:fldChar w:fldCharType="begin"/>
        </w:r>
        <w:r>
          <w:instrText>PAGE   \* MERGEFORMAT</w:instrText>
        </w:r>
        <w:r>
          <w:fldChar w:fldCharType="separate"/>
        </w:r>
        <w:r>
          <w:t>2</w:t>
        </w:r>
        <w:r>
          <w:fldChar w:fldCharType="end"/>
        </w:r>
      </w:p>
    </w:sdtContent>
  </w:sdt>
  <w:p w14:paraId="411A951A" w14:textId="77777777" w:rsidR="004F6C44" w:rsidRDefault="004F6C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32E2A" w14:textId="77777777" w:rsidR="004D6B5A" w:rsidRDefault="004D6B5A" w:rsidP="004F6C44">
      <w:r>
        <w:separator/>
      </w:r>
    </w:p>
  </w:footnote>
  <w:footnote w:type="continuationSeparator" w:id="0">
    <w:p w14:paraId="41EB610C" w14:textId="77777777" w:rsidR="004D6B5A" w:rsidRDefault="004D6B5A" w:rsidP="004F6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44F35"/>
    <w:multiLevelType w:val="hybridMultilevel"/>
    <w:tmpl w:val="CA26C9B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1D266590"/>
    <w:multiLevelType w:val="hybridMultilevel"/>
    <w:tmpl w:val="1CBE10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334A6A4F"/>
    <w:multiLevelType w:val="hybridMultilevel"/>
    <w:tmpl w:val="6B6446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9893EEB"/>
    <w:multiLevelType w:val="hybridMultilevel"/>
    <w:tmpl w:val="5DF4D87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4D382397"/>
    <w:multiLevelType w:val="hybridMultilevel"/>
    <w:tmpl w:val="2318B0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0D854A3"/>
    <w:multiLevelType w:val="hybridMultilevel"/>
    <w:tmpl w:val="77A2E3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91259147">
    <w:abstractNumId w:val="4"/>
  </w:num>
  <w:num w:numId="2" w16cid:durableId="2141726653">
    <w:abstractNumId w:val="2"/>
  </w:num>
  <w:num w:numId="3" w16cid:durableId="1812597904">
    <w:abstractNumId w:val="1"/>
  </w:num>
  <w:num w:numId="4" w16cid:durableId="1384283548">
    <w:abstractNumId w:val="0"/>
  </w:num>
  <w:num w:numId="5" w16cid:durableId="504511683">
    <w:abstractNumId w:val="3"/>
  </w:num>
  <w:num w:numId="6" w16cid:durableId="7133106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58"/>
    <w:rsid w:val="000127EC"/>
    <w:rsid w:val="00023A10"/>
    <w:rsid w:val="000258C8"/>
    <w:rsid w:val="00050D75"/>
    <w:rsid w:val="00051E83"/>
    <w:rsid w:val="00055814"/>
    <w:rsid w:val="00057CEF"/>
    <w:rsid w:val="0006792A"/>
    <w:rsid w:val="00070747"/>
    <w:rsid w:val="000750FF"/>
    <w:rsid w:val="00087EFF"/>
    <w:rsid w:val="00093DBE"/>
    <w:rsid w:val="0009539A"/>
    <w:rsid w:val="0009551F"/>
    <w:rsid w:val="0009687C"/>
    <w:rsid w:val="000A3187"/>
    <w:rsid w:val="000C6DE5"/>
    <w:rsid w:val="000D3455"/>
    <w:rsid w:val="000E5605"/>
    <w:rsid w:val="000F4807"/>
    <w:rsid w:val="000F7E6A"/>
    <w:rsid w:val="001026D9"/>
    <w:rsid w:val="00105063"/>
    <w:rsid w:val="0010529D"/>
    <w:rsid w:val="00105BB9"/>
    <w:rsid w:val="00107ABA"/>
    <w:rsid w:val="00110038"/>
    <w:rsid w:val="001144D3"/>
    <w:rsid w:val="00115710"/>
    <w:rsid w:val="001211BC"/>
    <w:rsid w:val="00125F9F"/>
    <w:rsid w:val="00135B05"/>
    <w:rsid w:val="00143D74"/>
    <w:rsid w:val="00144C44"/>
    <w:rsid w:val="001460A2"/>
    <w:rsid w:val="00151515"/>
    <w:rsid w:val="0015356A"/>
    <w:rsid w:val="001640D9"/>
    <w:rsid w:val="00164C8D"/>
    <w:rsid w:val="00167935"/>
    <w:rsid w:val="0017469D"/>
    <w:rsid w:val="00180087"/>
    <w:rsid w:val="00182B9A"/>
    <w:rsid w:val="00184EDC"/>
    <w:rsid w:val="001B10C8"/>
    <w:rsid w:val="001B291D"/>
    <w:rsid w:val="001C06DD"/>
    <w:rsid w:val="001C25DD"/>
    <w:rsid w:val="001C461F"/>
    <w:rsid w:val="001E3BCE"/>
    <w:rsid w:val="001F2624"/>
    <w:rsid w:val="0020029E"/>
    <w:rsid w:val="0020305A"/>
    <w:rsid w:val="00203F79"/>
    <w:rsid w:val="00211089"/>
    <w:rsid w:val="002129D0"/>
    <w:rsid w:val="0022142A"/>
    <w:rsid w:val="002513D5"/>
    <w:rsid w:val="00251EA6"/>
    <w:rsid w:val="0027056E"/>
    <w:rsid w:val="00281168"/>
    <w:rsid w:val="0028609B"/>
    <w:rsid w:val="00292CF5"/>
    <w:rsid w:val="00293FAD"/>
    <w:rsid w:val="00294A8F"/>
    <w:rsid w:val="002A5AB3"/>
    <w:rsid w:val="002B024C"/>
    <w:rsid w:val="002C2F41"/>
    <w:rsid w:val="002C5DFC"/>
    <w:rsid w:val="002C6AE8"/>
    <w:rsid w:val="002D0A2E"/>
    <w:rsid w:val="002F38B2"/>
    <w:rsid w:val="002F3C6D"/>
    <w:rsid w:val="002F3FED"/>
    <w:rsid w:val="002F4878"/>
    <w:rsid w:val="002F56A7"/>
    <w:rsid w:val="003005DD"/>
    <w:rsid w:val="00300AFE"/>
    <w:rsid w:val="00304378"/>
    <w:rsid w:val="00306A84"/>
    <w:rsid w:val="00313D2B"/>
    <w:rsid w:val="00320FEB"/>
    <w:rsid w:val="0032319D"/>
    <w:rsid w:val="00327289"/>
    <w:rsid w:val="00330A50"/>
    <w:rsid w:val="00331575"/>
    <w:rsid w:val="00344B52"/>
    <w:rsid w:val="00347C1D"/>
    <w:rsid w:val="00355705"/>
    <w:rsid w:val="003560AD"/>
    <w:rsid w:val="0036140F"/>
    <w:rsid w:val="00362063"/>
    <w:rsid w:val="003678AC"/>
    <w:rsid w:val="00370DA9"/>
    <w:rsid w:val="003815A2"/>
    <w:rsid w:val="0038168A"/>
    <w:rsid w:val="0038423B"/>
    <w:rsid w:val="00395D07"/>
    <w:rsid w:val="003A226C"/>
    <w:rsid w:val="003A271E"/>
    <w:rsid w:val="003A275A"/>
    <w:rsid w:val="003A651E"/>
    <w:rsid w:val="003B0B42"/>
    <w:rsid w:val="003C2888"/>
    <w:rsid w:val="003F4958"/>
    <w:rsid w:val="00400254"/>
    <w:rsid w:val="00405061"/>
    <w:rsid w:val="00412E32"/>
    <w:rsid w:val="00415E9E"/>
    <w:rsid w:val="0041777C"/>
    <w:rsid w:val="00420D52"/>
    <w:rsid w:val="00423081"/>
    <w:rsid w:val="004249AF"/>
    <w:rsid w:val="00426BBE"/>
    <w:rsid w:val="00437D50"/>
    <w:rsid w:val="00441EC2"/>
    <w:rsid w:val="00445CAB"/>
    <w:rsid w:val="0046006A"/>
    <w:rsid w:val="00464F50"/>
    <w:rsid w:val="00471405"/>
    <w:rsid w:val="00481F00"/>
    <w:rsid w:val="00490F8A"/>
    <w:rsid w:val="004929AD"/>
    <w:rsid w:val="004A17EA"/>
    <w:rsid w:val="004A261B"/>
    <w:rsid w:val="004B5F04"/>
    <w:rsid w:val="004C23D3"/>
    <w:rsid w:val="004C491C"/>
    <w:rsid w:val="004D5422"/>
    <w:rsid w:val="004D61D9"/>
    <w:rsid w:val="004D6B5A"/>
    <w:rsid w:val="004E7A3D"/>
    <w:rsid w:val="004E7F2D"/>
    <w:rsid w:val="004F22D5"/>
    <w:rsid w:val="004F6C44"/>
    <w:rsid w:val="005056DA"/>
    <w:rsid w:val="0051325F"/>
    <w:rsid w:val="005154C2"/>
    <w:rsid w:val="00521EF5"/>
    <w:rsid w:val="005224E3"/>
    <w:rsid w:val="005273EF"/>
    <w:rsid w:val="00546386"/>
    <w:rsid w:val="00550DF6"/>
    <w:rsid w:val="00556C41"/>
    <w:rsid w:val="00556C79"/>
    <w:rsid w:val="005574DE"/>
    <w:rsid w:val="00561DF5"/>
    <w:rsid w:val="00562FE1"/>
    <w:rsid w:val="00565DAB"/>
    <w:rsid w:val="00567AB7"/>
    <w:rsid w:val="00573FDF"/>
    <w:rsid w:val="00576CF3"/>
    <w:rsid w:val="0058691E"/>
    <w:rsid w:val="005A3FB7"/>
    <w:rsid w:val="005A427C"/>
    <w:rsid w:val="005B1AD6"/>
    <w:rsid w:val="005C4D80"/>
    <w:rsid w:val="005C5F53"/>
    <w:rsid w:val="005C6945"/>
    <w:rsid w:val="005E0993"/>
    <w:rsid w:val="005E6BCA"/>
    <w:rsid w:val="005F17F6"/>
    <w:rsid w:val="005F5EA7"/>
    <w:rsid w:val="00607A02"/>
    <w:rsid w:val="00621521"/>
    <w:rsid w:val="00627372"/>
    <w:rsid w:val="00632D0A"/>
    <w:rsid w:val="0063429C"/>
    <w:rsid w:val="00643336"/>
    <w:rsid w:val="006504A1"/>
    <w:rsid w:val="00655CBB"/>
    <w:rsid w:val="006616B2"/>
    <w:rsid w:val="00666F61"/>
    <w:rsid w:val="00672266"/>
    <w:rsid w:val="0067565A"/>
    <w:rsid w:val="00693B5A"/>
    <w:rsid w:val="00697E90"/>
    <w:rsid w:val="006A1D8E"/>
    <w:rsid w:val="006A47AF"/>
    <w:rsid w:val="006B2BD4"/>
    <w:rsid w:val="006B3FEA"/>
    <w:rsid w:val="006B41F4"/>
    <w:rsid w:val="006C0659"/>
    <w:rsid w:val="006D18FE"/>
    <w:rsid w:val="006E362F"/>
    <w:rsid w:val="006F1811"/>
    <w:rsid w:val="00701D7C"/>
    <w:rsid w:val="007052E6"/>
    <w:rsid w:val="00711632"/>
    <w:rsid w:val="00716D06"/>
    <w:rsid w:val="007208A2"/>
    <w:rsid w:val="00722A36"/>
    <w:rsid w:val="007274D7"/>
    <w:rsid w:val="00731804"/>
    <w:rsid w:val="00733837"/>
    <w:rsid w:val="00734FD8"/>
    <w:rsid w:val="007518E5"/>
    <w:rsid w:val="00752E96"/>
    <w:rsid w:val="0075435E"/>
    <w:rsid w:val="00755CEE"/>
    <w:rsid w:val="00766EAD"/>
    <w:rsid w:val="00771E0A"/>
    <w:rsid w:val="00775FCE"/>
    <w:rsid w:val="0078764D"/>
    <w:rsid w:val="0079217E"/>
    <w:rsid w:val="007A1E06"/>
    <w:rsid w:val="007A4CF6"/>
    <w:rsid w:val="007A7154"/>
    <w:rsid w:val="007E1FA7"/>
    <w:rsid w:val="007E37DA"/>
    <w:rsid w:val="007E5E72"/>
    <w:rsid w:val="007F40E1"/>
    <w:rsid w:val="007F40EF"/>
    <w:rsid w:val="007F428D"/>
    <w:rsid w:val="007F4E5A"/>
    <w:rsid w:val="00801B79"/>
    <w:rsid w:val="008032E5"/>
    <w:rsid w:val="00806C88"/>
    <w:rsid w:val="00811FDC"/>
    <w:rsid w:val="00823CA4"/>
    <w:rsid w:val="008249D8"/>
    <w:rsid w:val="00825F63"/>
    <w:rsid w:val="00844D22"/>
    <w:rsid w:val="008512FC"/>
    <w:rsid w:val="00852C4F"/>
    <w:rsid w:val="008570FF"/>
    <w:rsid w:val="00867178"/>
    <w:rsid w:val="00873F3C"/>
    <w:rsid w:val="0087735E"/>
    <w:rsid w:val="0088182F"/>
    <w:rsid w:val="00885F6C"/>
    <w:rsid w:val="00890365"/>
    <w:rsid w:val="00894B02"/>
    <w:rsid w:val="0089774A"/>
    <w:rsid w:val="00897B78"/>
    <w:rsid w:val="008C20E6"/>
    <w:rsid w:val="008D4968"/>
    <w:rsid w:val="008D5AC1"/>
    <w:rsid w:val="008D6D03"/>
    <w:rsid w:val="008D6E58"/>
    <w:rsid w:val="008E36B8"/>
    <w:rsid w:val="008F6C2C"/>
    <w:rsid w:val="00900A9C"/>
    <w:rsid w:val="00903754"/>
    <w:rsid w:val="00910D0F"/>
    <w:rsid w:val="00920150"/>
    <w:rsid w:val="00920E18"/>
    <w:rsid w:val="00927F0D"/>
    <w:rsid w:val="00931CB4"/>
    <w:rsid w:val="00935AA6"/>
    <w:rsid w:val="00944438"/>
    <w:rsid w:val="009552A7"/>
    <w:rsid w:val="0096172F"/>
    <w:rsid w:val="0096194C"/>
    <w:rsid w:val="00963C75"/>
    <w:rsid w:val="009750CD"/>
    <w:rsid w:val="00983607"/>
    <w:rsid w:val="00985894"/>
    <w:rsid w:val="00985B19"/>
    <w:rsid w:val="0099166B"/>
    <w:rsid w:val="009B142F"/>
    <w:rsid w:val="009B227D"/>
    <w:rsid w:val="009B6199"/>
    <w:rsid w:val="009E4896"/>
    <w:rsid w:val="009F1F5A"/>
    <w:rsid w:val="009F25C2"/>
    <w:rsid w:val="009F37DC"/>
    <w:rsid w:val="009F43BE"/>
    <w:rsid w:val="009F5AB0"/>
    <w:rsid w:val="00A00A63"/>
    <w:rsid w:val="00A06E07"/>
    <w:rsid w:val="00A07F87"/>
    <w:rsid w:val="00A134B9"/>
    <w:rsid w:val="00A21EC4"/>
    <w:rsid w:val="00A35759"/>
    <w:rsid w:val="00A409E6"/>
    <w:rsid w:val="00A544AF"/>
    <w:rsid w:val="00A746BB"/>
    <w:rsid w:val="00A75AE6"/>
    <w:rsid w:val="00A86D60"/>
    <w:rsid w:val="00A9145B"/>
    <w:rsid w:val="00A968EC"/>
    <w:rsid w:val="00AA1F3D"/>
    <w:rsid w:val="00AA7B9F"/>
    <w:rsid w:val="00AB2DB1"/>
    <w:rsid w:val="00AB72C9"/>
    <w:rsid w:val="00AB7E96"/>
    <w:rsid w:val="00AC60AB"/>
    <w:rsid w:val="00AC78C1"/>
    <w:rsid w:val="00AE3BF0"/>
    <w:rsid w:val="00AF5A46"/>
    <w:rsid w:val="00B032F6"/>
    <w:rsid w:val="00B1151E"/>
    <w:rsid w:val="00B11EF6"/>
    <w:rsid w:val="00B177E9"/>
    <w:rsid w:val="00B20650"/>
    <w:rsid w:val="00B252D4"/>
    <w:rsid w:val="00B32964"/>
    <w:rsid w:val="00B36D43"/>
    <w:rsid w:val="00B43368"/>
    <w:rsid w:val="00B52D44"/>
    <w:rsid w:val="00B65B2E"/>
    <w:rsid w:val="00B73842"/>
    <w:rsid w:val="00B77673"/>
    <w:rsid w:val="00B840D8"/>
    <w:rsid w:val="00B860B8"/>
    <w:rsid w:val="00B909AF"/>
    <w:rsid w:val="00B92A64"/>
    <w:rsid w:val="00B97433"/>
    <w:rsid w:val="00BB3694"/>
    <w:rsid w:val="00BB3D82"/>
    <w:rsid w:val="00BB3E32"/>
    <w:rsid w:val="00BC0204"/>
    <w:rsid w:val="00BC275F"/>
    <w:rsid w:val="00BC3DCC"/>
    <w:rsid w:val="00BC7330"/>
    <w:rsid w:val="00BD3021"/>
    <w:rsid w:val="00BD6F71"/>
    <w:rsid w:val="00BE1634"/>
    <w:rsid w:val="00BE4FAB"/>
    <w:rsid w:val="00BE6C63"/>
    <w:rsid w:val="00BF0E60"/>
    <w:rsid w:val="00BF5018"/>
    <w:rsid w:val="00BF5F72"/>
    <w:rsid w:val="00BF5FB5"/>
    <w:rsid w:val="00C0116A"/>
    <w:rsid w:val="00C04BD0"/>
    <w:rsid w:val="00C06111"/>
    <w:rsid w:val="00C11291"/>
    <w:rsid w:val="00C167A1"/>
    <w:rsid w:val="00C229C3"/>
    <w:rsid w:val="00C3397B"/>
    <w:rsid w:val="00C46B83"/>
    <w:rsid w:val="00C528E1"/>
    <w:rsid w:val="00C6070C"/>
    <w:rsid w:val="00C61B5B"/>
    <w:rsid w:val="00C8158A"/>
    <w:rsid w:val="00C83C22"/>
    <w:rsid w:val="00C84B85"/>
    <w:rsid w:val="00CA7A65"/>
    <w:rsid w:val="00CB5A9C"/>
    <w:rsid w:val="00CC1F2F"/>
    <w:rsid w:val="00CD1DA4"/>
    <w:rsid w:val="00CE028A"/>
    <w:rsid w:val="00D03BA3"/>
    <w:rsid w:val="00D06A75"/>
    <w:rsid w:val="00D2364B"/>
    <w:rsid w:val="00D25AC3"/>
    <w:rsid w:val="00D31E5C"/>
    <w:rsid w:val="00D34C4D"/>
    <w:rsid w:val="00D359DC"/>
    <w:rsid w:val="00D4132F"/>
    <w:rsid w:val="00D43040"/>
    <w:rsid w:val="00D45CB7"/>
    <w:rsid w:val="00D46065"/>
    <w:rsid w:val="00D55DCA"/>
    <w:rsid w:val="00D6577D"/>
    <w:rsid w:val="00D662D0"/>
    <w:rsid w:val="00D70C48"/>
    <w:rsid w:val="00D76E6D"/>
    <w:rsid w:val="00D800A2"/>
    <w:rsid w:val="00D82FF3"/>
    <w:rsid w:val="00DA7A16"/>
    <w:rsid w:val="00DB049B"/>
    <w:rsid w:val="00DD5D9F"/>
    <w:rsid w:val="00DD75C2"/>
    <w:rsid w:val="00DE26DE"/>
    <w:rsid w:val="00DF0D1F"/>
    <w:rsid w:val="00DF1049"/>
    <w:rsid w:val="00DF2DD0"/>
    <w:rsid w:val="00E05DF5"/>
    <w:rsid w:val="00E1234F"/>
    <w:rsid w:val="00E13F31"/>
    <w:rsid w:val="00E143DF"/>
    <w:rsid w:val="00E16F3C"/>
    <w:rsid w:val="00E17D76"/>
    <w:rsid w:val="00E245EB"/>
    <w:rsid w:val="00E27044"/>
    <w:rsid w:val="00E30602"/>
    <w:rsid w:val="00E37C98"/>
    <w:rsid w:val="00E441E2"/>
    <w:rsid w:val="00E5712C"/>
    <w:rsid w:val="00E64987"/>
    <w:rsid w:val="00E67E99"/>
    <w:rsid w:val="00E70C44"/>
    <w:rsid w:val="00E72A3C"/>
    <w:rsid w:val="00E767B2"/>
    <w:rsid w:val="00E76A01"/>
    <w:rsid w:val="00E8007F"/>
    <w:rsid w:val="00E81F53"/>
    <w:rsid w:val="00E9412C"/>
    <w:rsid w:val="00E95DE8"/>
    <w:rsid w:val="00E96BDD"/>
    <w:rsid w:val="00EB2BCB"/>
    <w:rsid w:val="00EB6621"/>
    <w:rsid w:val="00EB6B64"/>
    <w:rsid w:val="00EC355D"/>
    <w:rsid w:val="00EC6E2F"/>
    <w:rsid w:val="00ED0012"/>
    <w:rsid w:val="00ED1A03"/>
    <w:rsid w:val="00ED2562"/>
    <w:rsid w:val="00EE1BE6"/>
    <w:rsid w:val="00EF0B5E"/>
    <w:rsid w:val="00EF1071"/>
    <w:rsid w:val="00F05954"/>
    <w:rsid w:val="00F0692D"/>
    <w:rsid w:val="00F12B5A"/>
    <w:rsid w:val="00F13710"/>
    <w:rsid w:val="00F15F6C"/>
    <w:rsid w:val="00F161EC"/>
    <w:rsid w:val="00F27CBE"/>
    <w:rsid w:val="00F312A0"/>
    <w:rsid w:val="00F359FB"/>
    <w:rsid w:val="00F55793"/>
    <w:rsid w:val="00F56D98"/>
    <w:rsid w:val="00F6225B"/>
    <w:rsid w:val="00F80FB6"/>
    <w:rsid w:val="00F81D54"/>
    <w:rsid w:val="00F94C00"/>
    <w:rsid w:val="00F97241"/>
    <w:rsid w:val="00FA5A0B"/>
    <w:rsid w:val="00FB41BD"/>
    <w:rsid w:val="00FB46D4"/>
    <w:rsid w:val="00FC0074"/>
    <w:rsid w:val="00FC075D"/>
    <w:rsid w:val="00FC1C37"/>
    <w:rsid w:val="00FC3D50"/>
    <w:rsid w:val="00FC5E40"/>
    <w:rsid w:val="00FD01E2"/>
    <w:rsid w:val="00FD141E"/>
    <w:rsid w:val="00FD7C29"/>
    <w:rsid w:val="00FE7C1C"/>
    <w:rsid w:val="00FF5726"/>
    <w:rsid w:val="00FF60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B3897"/>
  <w15:chartTrackingRefBased/>
  <w15:docId w15:val="{A81A33F7-A03C-4F0E-ADFD-96239591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68A"/>
    <w:pPr>
      <w:spacing w:after="0" w:line="240" w:lineRule="auto"/>
    </w:pPr>
    <w:rPr>
      <w:sz w:val="24"/>
      <w:szCs w:val="24"/>
    </w:rPr>
  </w:style>
  <w:style w:type="paragraph" w:styleId="1">
    <w:name w:val="heading 1"/>
    <w:basedOn w:val="a"/>
    <w:next w:val="a"/>
    <w:link w:val="1Char"/>
    <w:uiPriority w:val="9"/>
    <w:qFormat/>
    <w:rsid w:val="00FD7C29"/>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Char"/>
    <w:uiPriority w:val="9"/>
    <w:qFormat/>
    <w:rsid w:val="00FD7C29"/>
    <w:pPr>
      <w:spacing w:before="100" w:beforeAutospacing="1" w:after="100" w:afterAutospacing="1"/>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FD7C29"/>
    <w:pPr>
      <w:spacing w:before="100" w:beforeAutospacing="1" w:after="100" w:afterAutospacing="1"/>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C5DFC"/>
    <w:rPr>
      <w:color w:val="666666"/>
    </w:rPr>
  </w:style>
  <w:style w:type="paragraph" w:styleId="a4">
    <w:name w:val="header"/>
    <w:basedOn w:val="a"/>
    <w:link w:val="Char"/>
    <w:uiPriority w:val="99"/>
    <w:unhideWhenUsed/>
    <w:rsid w:val="004F6C44"/>
    <w:pPr>
      <w:tabs>
        <w:tab w:val="center" w:pos="4153"/>
        <w:tab w:val="right" w:pos="8306"/>
      </w:tabs>
    </w:pPr>
  </w:style>
  <w:style w:type="character" w:customStyle="1" w:styleId="Char">
    <w:name w:val="Κεφαλίδα Char"/>
    <w:basedOn w:val="a0"/>
    <w:link w:val="a4"/>
    <w:uiPriority w:val="99"/>
    <w:rsid w:val="004F6C44"/>
  </w:style>
  <w:style w:type="paragraph" w:styleId="a5">
    <w:name w:val="footer"/>
    <w:basedOn w:val="a"/>
    <w:link w:val="Char0"/>
    <w:uiPriority w:val="99"/>
    <w:unhideWhenUsed/>
    <w:rsid w:val="004F6C44"/>
    <w:pPr>
      <w:tabs>
        <w:tab w:val="center" w:pos="4153"/>
        <w:tab w:val="right" w:pos="8306"/>
      </w:tabs>
    </w:pPr>
  </w:style>
  <w:style w:type="character" w:customStyle="1" w:styleId="Char0">
    <w:name w:val="Υποσέλιδο Char"/>
    <w:basedOn w:val="a0"/>
    <w:link w:val="a5"/>
    <w:uiPriority w:val="99"/>
    <w:rsid w:val="004F6C44"/>
  </w:style>
  <w:style w:type="paragraph" w:styleId="Web">
    <w:name w:val="Normal (Web)"/>
    <w:basedOn w:val="a"/>
    <w:uiPriority w:val="99"/>
    <w:unhideWhenUsed/>
    <w:rsid w:val="00550DF6"/>
    <w:pPr>
      <w:spacing w:before="100" w:beforeAutospacing="1" w:after="100" w:afterAutospacing="1"/>
    </w:pPr>
    <w:rPr>
      <w:rFonts w:ascii="Times New Roman" w:eastAsia="Times New Roman" w:hAnsi="Times New Roman" w:cs="Times New Roman"/>
      <w:lang w:eastAsia="el-GR"/>
    </w:rPr>
  </w:style>
  <w:style w:type="character" w:styleId="a6">
    <w:name w:val="Strong"/>
    <w:basedOn w:val="a0"/>
    <w:uiPriority w:val="22"/>
    <w:qFormat/>
    <w:rsid w:val="00550DF6"/>
    <w:rPr>
      <w:b/>
      <w:bCs/>
    </w:rPr>
  </w:style>
  <w:style w:type="character" w:styleId="a7">
    <w:name w:val="Emphasis"/>
    <w:basedOn w:val="a0"/>
    <w:uiPriority w:val="20"/>
    <w:qFormat/>
    <w:rsid w:val="00087EFF"/>
    <w:rPr>
      <w:i/>
      <w:iCs/>
    </w:rPr>
  </w:style>
  <w:style w:type="table" w:styleId="a8">
    <w:name w:val="Table Grid"/>
    <w:basedOn w:val="a1"/>
    <w:uiPriority w:val="39"/>
    <w:rsid w:val="000F4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B5F04"/>
    <w:pPr>
      <w:ind w:left="720"/>
      <w:contextualSpacing/>
    </w:pPr>
  </w:style>
  <w:style w:type="paragraph" w:styleId="aa">
    <w:name w:val="Body Text"/>
    <w:basedOn w:val="a"/>
    <w:link w:val="Char1"/>
    <w:uiPriority w:val="1"/>
    <w:qFormat/>
    <w:rsid w:val="0038168A"/>
    <w:pPr>
      <w:widowControl w:val="0"/>
      <w:autoSpaceDE w:val="0"/>
      <w:autoSpaceDN w:val="0"/>
    </w:pPr>
    <w:rPr>
      <w:rFonts w:ascii="Times New Roman" w:eastAsia="Times New Roman" w:hAnsi="Times New Roman" w:cs="Times New Roman"/>
    </w:rPr>
  </w:style>
  <w:style w:type="character" w:customStyle="1" w:styleId="Char1">
    <w:name w:val="Σώμα κειμένου Char"/>
    <w:basedOn w:val="a0"/>
    <w:link w:val="aa"/>
    <w:uiPriority w:val="1"/>
    <w:rsid w:val="0038168A"/>
    <w:rPr>
      <w:rFonts w:ascii="Times New Roman" w:eastAsia="Times New Roman" w:hAnsi="Times New Roman" w:cs="Times New Roman"/>
      <w:sz w:val="24"/>
      <w:szCs w:val="24"/>
    </w:rPr>
  </w:style>
  <w:style w:type="paragraph" w:customStyle="1" w:styleId="Default">
    <w:name w:val="Default"/>
    <w:rsid w:val="0038168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Char">
    <w:name w:val="Επικεφαλίδα 1 Char"/>
    <w:basedOn w:val="a0"/>
    <w:link w:val="1"/>
    <w:uiPriority w:val="9"/>
    <w:rsid w:val="00FD7C29"/>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FD7C29"/>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FD7C29"/>
    <w:rPr>
      <w:rFonts w:ascii="Times New Roman" w:eastAsia="Times New Roman" w:hAnsi="Times New Roman" w:cs="Times New Roman"/>
      <w:b/>
      <w:bCs/>
      <w:sz w:val="27"/>
      <w:szCs w:val="27"/>
      <w:lang w:eastAsia="el-GR"/>
    </w:rPr>
  </w:style>
  <w:style w:type="paragraph" w:customStyle="1" w:styleId="body">
    <w:name w:val="body"/>
    <w:basedOn w:val="a"/>
    <w:rsid w:val="00FD7C29"/>
    <w:pPr>
      <w:spacing w:before="100" w:beforeAutospacing="1" w:after="100" w:afterAutospacing="1"/>
    </w:pPr>
    <w:rPr>
      <w:rFonts w:ascii="Times New Roman" w:eastAsia="Times New Roman" w:hAnsi="Times New Roman" w:cs="Times New Roman"/>
      <w:lang w:eastAsia="el-GR"/>
    </w:rPr>
  </w:style>
  <w:style w:type="character" w:customStyle="1" w:styleId="c-46">
    <w:name w:val="c-46"/>
    <w:basedOn w:val="a0"/>
    <w:rsid w:val="00FD7C29"/>
  </w:style>
  <w:style w:type="character" w:customStyle="1" w:styleId="c-1">
    <w:name w:val="c-1"/>
    <w:basedOn w:val="a0"/>
    <w:rsid w:val="00FD7C29"/>
  </w:style>
  <w:style w:type="character" w:customStyle="1" w:styleId="c-20">
    <w:name w:val="c-20"/>
    <w:basedOn w:val="a0"/>
    <w:rsid w:val="00FD7C29"/>
  </w:style>
  <w:style w:type="character" w:customStyle="1" w:styleId="4char">
    <w:name w:val="4char"/>
    <w:basedOn w:val="a0"/>
    <w:rsid w:val="00FD7C29"/>
  </w:style>
  <w:style w:type="paragraph" w:customStyle="1" w:styleId="right">
    <w:name w:val="right"/>
    <w:basedOn w:val="a"/>
    <w:rsid w:val="00FD7C29"/>
    <w:pPr>
      <w:spacing w:before="100" w:beforeAutospacing="1" w:after="100" w:afterAutospacing="1"/>
    </w:pPr>
    <w:rPr>
      <w:rFonts w:ascii="Times New Roman" w:eastAsia="Times New Roman" w:hAnsi="Times New Roman" w:cs="Times New Roman"/>
      <w:lang w:eastAsia="el-GR"/>
    </w:rPr>
  </w:style>
  <w:style w:type="character" w:styleId="-">
    <w:name w:val="Hyperlink"/>
    <w:basedOn w:val="a0"/>
    <w:uiPriority w:val="99"/>
    <w:unhideWhenUsed/>
    <w:rsid w:val="00FD7C29"/>
    <w:rPr>
      <w:color w:val="0000FF"/>
      <w:u w:val="single"/>
    </w:rPr>
  </w:style>
  <w:style w:type="character" w:customStyle="1" w:styleId="mw-headline">
    <w:name w:val="mw-headline"/>
    <w:basedOn w:val="a0"/>
    <w:rsid w:val="00FD7C29"/>
  </w:style>
  <w:style w:type="character" w:styleId="ab">
    <w:name w:val="Unresolved Mention"/>
    <w:basedOn w:val="a0"/>
    <w:uiPriority w:val="99"/>
    <w:semiHidden/>
    <w:unhideWhenUsed/>
    <w:rsid w:val="00FD7C29"/>
    <w:rPr>
      <w:color w:val="605E5C"/>
      <w:shd w:val="clear" w:color="auto" w:fill="E1DFDD"/>
    </w:rPr>
  </w:style>
  <w:style w:type="paragraph" w:styleId="ac">
    <w:name w:val="Plain Text"/>
    <w:basedOn w:val="a"/>
    <w:link w:val="Char2"/>
    <w:uiPriority w:val="99"/>
    <w:unhideWhenUsed/>
    <w:rsid w:val="00F27CBE"/>
    <w:rPr>
      <w:rFonts w:ascii="Consolas" w:hAnsi="Consolas"/>
      <w:sz w:val="21"/>
      <w:szCs w:val="21"/>
    </w:rPr>
  </w:style>
  <w:style w:type="character" w:customStyle="1" w:styleId="Char2">
    <w:name w:val="Απλό κείμενο Char"/>
    <w:basedOn w:val="a0"/>
    <w:link w:val="ac"/>
    <w:uiPriority w:val="99"/>
    <w:rsid w:val="00F27CBE"/>
    <w:rPr>
      <w:rFonts w:ascii="Consolas" w:hAnsi="Consolas"/>
      <w:sz w:val="21"/>
      <w:szCs w:val="21"/>
    </w:rPr>
  </w:style>
  <w:style w:type="paragraph" w:styleId="ad">
    <w:name w:val="Balloon Text"/>
    <w:basedOn w:val="a"/>
    <w:link w:val="Char3"/>
    <w:uiPriority w:val="99"/>
    <w:semiHidden/>
    <w:unhideWhenUsed/>
    <w:rsid w:val="00F27CBE"/>
    <w:pPr>
      <w:suppressAutoHyphens/>
    </w:pPr>
    <w:rPr>
      <w:rFonts w:ascii="Tahoma" w:eastAsia="Calibri" w:hAnsi="Tahoma" w:cs="Tahoma"/>
      <w:sz w:val="16"/>
      <w:szCs w:val="16"/>
      <w:lang w:eastAsia="zh-CN"/>
    </w:rPr>
  </w:style>
  <w:style w:type="character" w:customStyle="1" w:styleId="Char3">
    <w:name w:val="Κείμενο πλαισίου Char"/>
    <w:basedOn w:val="a0"/>
    <w:link w:val="ad"/>
    <w:uiPriority w:val="99"/>
    <w:semiHidden/>
    <w:rsid w:val="00F27CBE"/>
    <w:rPr>
      <w:rFonts w:ascii="Tahoma" w:eastAsia="Calibri" w:hAnsi="Tahoma" w:cs="Tahoma"/>
      <w:sz w:val="16"/>
      <w:szCs w:val="16"/>
      <w:lang w:eastAsia="zh-CN"/>
    </w:rPr>
  </w:style>
  <w:style w:type="character" w:styleId="ae">
    <w:name w:val="page number"/>
    <w:basedOn w:val="a0"/>
    <w:rsid w:val="00F27CBE"/>
  </w:style>
  <w:style w:type="paragraph" w:customStyle="1" w:styleId="af">
    <w:name w:val="Περιεχόμενα πίνακα"/>
    <w:basedOn w:val="a"/>
    <w:uiPriority w:val="99"/>
    <w:rsid w:val="00F27CBE"/>
    <w:pPr>
      <w:suppressLineNumbers/>
      <w:suppressAutoHyphens/>
      <w:spacing w:after="200" w:line="276" w:lineRule="auto"/>
    </w:pPr>
    <w:rPr>
      <w:rFonts w:ascii="Calibri" w:eastAsia="Times New Roman" w:hAnsi="Calibri" w:cs="Times New Roman"/>
      <w:sz w:val="22"/>
      <w:szCs w:val="22"/>
      <w:lang w:eastAsia="zh-CN"/>
    </w:rPr>
  </w:style>
  <w:style w:type="paragraph" w:customStyle="1" w:styleId="blue">
    <w:name w:val="blue"/>
    <w:basedOn w:val="a"/>
    <w:rsid w:val="00F27CBE"/>
    <w:pPr>
      <w:spacing w:before="100" w:beforeAutospacing="1" w:after="100" w:afterAutospacing="1"/>
    </w:pPr>
    <w:rPr>
      <w:rFonts w:ascii="Times New Roman" w:eastAsia="Times New Roman" w:hAnsi="Times New Roman" w:cs="Times New Roman"/>
      <w:lang w:eastAsia="el-GR"/>
    </w:rPr>
  </w:style>
  <w:style w:type="paragraph" w:styleId="af0">
    <w:name w:val="No Spacing"/>
    <w:link w:val="Char4"/>
    <w:uiPriority w:val="1"/>
    <w:qFormat/>
    <w:rsid w:val="00F27CBE"/>
    <w:pPr>
      <w:spacing w:after="0" w:line="240" w:lineRule="auto"/>
    </w:pPr>
    <w:rPr>
      <w:rFonts w:eastAsiaTheme="minorEastAsia"/>
      <w:lang w:eastAsia="el-GR"/>
    </w:rPr>
  </w:style>
  <w:style w:type="character" w:customStyle="1" w:styleId="Char4">
    <w:name w:val="Χωρίς διάστιχο Char"/>
    <w:basedOn w:val="a0"/>
    <w:link w:val="af0"/>
    <w:uiPriority w:val="1"/>
    <w:rsid w:val="00F27CBE"/>
    <w:rPr>
      <w:rFonts w:eastAsiaTheme="minorEastAsia"/>
      <w:lang w:eastAsia="el-GR"/>
    </w:rPr>
  </w:style>
  <w:style w:type="paragraph" w:styleId="af1">
    <w:name w:val="Revision"/>
    <w:hidden/>
    <w:uiPriority w:val="99"/>
    <w:semiHidden/>
    <w:rsid w:val="00F27CBE"/>
    <w:pPr>
      <w:spacing w:after="0" w:line="240" w:lineRule="auto"/>
    </w:pPr>
    <w:rPr>
      <w:rFonts w:ascii="Calibri" w:eastAsia="Calibri" w:hAnsi="Calibri" w:cs="Times New Roman"/>
      <w:lang w:eastAsia="zh-CN"/>
    </w:rPr>
  </w:style>
  <w:style w:type="character" w:styleId="af2">
    <w:name w:val="annotation reference"/>
    <w:basedOn w:val="a0"/>
    <w:uiPriority w:val="99"/>
    <w:semiHidden/>
    <w:unhideWhenUsed/>
    <w:rsid w:val="00F27CBE"/>
    <w:rPr>
      <w:sz w:val="16"/>
      <w:szCs w:val="16"/>
    </w:rPr>
  </w:style>
  <w:style w:type="paragraph" w:styleId="af3">
    <w:name w:val="annotation text"/>
    <w:basedOn w:val="a"/>
    <w:link w:val="Char5"/>
    <w:uiPriority w:val="99"/>
    <w:unhideWhenUsed/>
    <w:rsid w:val="00F27CBE"/>
    <w:pPr>
      <w:spacing w:after="160"/>
    </w:pPr>
    <w:rPr>
      <w:sz w:val="20"/>
      <w:szCs w:val="20"/>
    </w:rPr>
  </w:style>
  <w:style w:type="character" w:customStyle="1" w:styleId="Char5">
    <w:name w:val="Κείμενο σχολίου Char"/>
    <w:basedOn w:val="a0"/>
    <w:link w:val="af3"/>
    <w:uiPriority w:val="99"/>
    <w:rsid w:val="00F27CBE"/>
    <w:rPr>
      <w:sz w:val="20"/>
      <w:szCs w:val="20"/>
    </w:rPr>
  </w:style>
  <w:style w:type="paragraph" w:styleId="af4">
    <w:name w:val="annotation subject"/>
    <w:basedOn w:val="af3"/>
    <w:next w:val="af3"/>
    <w:link w:val="Char6"/>
    <w:uiPriority w:val="99"/>
    <w:semiHidden/>
    <w:unhideWhenUsed/>
    <w:rsid w:val="00F27CBE"/>
    <w:rPr>
      <w:b/>
      <w:bCs/>
    </w:rPr>
  </w:style>
  <w:style w:type="character" w:customStyle="1" w:styleId="Char6">
    <w:name w:val="Θέμα σχολίου Char"/>
    <w:basedOn w:val="Char5"/>
    <w:link w:val="af4"/>
    <w:uiPriority w:val="99"/>
    <w:semiHidden/>
    <w:rsid w:val="00F27CBE"/>
    <w:rPr>
      <w:b/>
      <w:bCs/>
      <w:sz w:val="20"/>
      <w:szCs w:val="20"/>
    </w:rPr>
  </w:style>
  <w:style w:type="table" w:styleId="10">
    <w:name w:val="Grid Table 1 Light"/>
    <w:basedOn w:val="a1"/>
    <w:uiPriority w:val="46"/>
    <w:rsid w:val="00F27CB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5">
    <w:name w:val="TOC Heading"/>
    <w:basedOn w:val="1"/>
    <w:next w:val="a"/>
    <w:uiPriority w:val="39"/>
    <w:unhideWhenUsed/>
    <w:qFormat/>
    <w:rsid w:val="00F27CBE"/>
    <w:pPr>
      <w:outlineLvl w:val="9"/>
    </w:pPr>
    <w:rPr>
      <w:lang w:eastAsia="el-GR"/>
    </w:rPr>
  </w:style>
  <w:style w:type="paragraph" w:styleId="11">
    <w:name w:val="toc 1"/>
    <w:basedOn w:val="a"/>
    <w:next w:val="a"/>
    <w:autoRedefine/>
    <w:uiPriority w:val="39"/>
    <w:unhideWhenUsed/>
    <w:rsid w:val="00F27CBE"/>
    <w:pPr>
      <w:spacing w:after="100" w:line="259" w:lineRule="auto"/>
    </w:pPr>
    <w:rPr>
      <w:sz w:val="22"/>
      <w:szCs w:val="22"/>
    </w:rPr>
  </w:style>
  <w:style w:type="paragraph" w:styleId="20">
    <w:name w:val="toc 2"/>
    <w:basedOn w:val="a"/>
    <w:next w:val="a"/>
    <w:autoRedefine/>
    <w:uiPriority w:val="39"/>
    <w:unhideWhenUsed/>
    <w:rsid w:val="00F27CBE"/>
    <w:pPr>
      <w:spacing w:after="100" w:line="259" w:lineRule="auto"/>
      <w:ind w:left="220"/>
    </w:pPr>
    <w:rPr>
      <w:sz w:val="22"/>
      <w:szCs w:val="22"/>
    </w:rPr>
  </w:style>
  <w:style w:type="paragraph" w:styleId="30">
    <w:name w:val="toc 3"/>
    <w:basedOn w:val="a"/>
    <w:next w:val="a"/>
    <w:autoRedefine/>
    <w:uiPriority w:val="39"/>
    <w:unhideWhenUsed/>
    <w:rsid w:val="00F27CBE"/>
    <w:pPr>
      <w:spacing w:after="100" w:line="259" w:lineRule="auto"/>
      <w:ind w:left="440"/>
    </w:pPr>
    <w:rPr>
      <w:sz w:val="22"/>
      <w:szCs w:val="22"/>
    </w:rPr>
  </w:style>
  <w:style w:type="table" w:styleId="af6">
    <w:name w:val="Grid Table Light"/>
    <w:basedOn w:val="a1"/>
    <w:uiPriority w:val="40"/>
    <w:rsid w:val="00C061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aintext">
    <w:name w:val="main_text"/>
    <w:basedOn w:val="a"/>
    <w:rsid w:val="004E7F2D"/>
    <w:pPr>
      <w:spacing w:before="100" w:beforeAutospacing="1" w:after="100" w:afterAutospacing="1"/>
    </w:pPr>
    <w:rPr>
      <w:rFonts w:ascii="Times New Roman" w:eastAsia="Times New Roman" w:hAnsi="Times New Roman" w:cs="Times New Roman"/>
      <w:lang w:eastAsia="el-GR"/>
    </w:rPr>
  </w:style>
  <w:style w:type="character" w:styleId="-0">
    <w:name w:val="FollowedHyperlink"/>
    <w:basedOn w:val="a0"/>
    <w:uiPriority w:val="99"/>
    <w:semiHidden/>
    <w:unhideWhenUsed/>
    <w:rsid w:val="00A544AF"/>
    <w:rPr>
      <w:color w:val="954F72" w:themeColor="followedHyperlink"/>
      <w:u w:val="single"/>
    </w:rPr>
  </w:style>
  <w:style w:type="paragraph" w:customStyle="1" w:styleId="12">
    <w:name w:val="Παράγραφος λίστας1"/>
    <w:basedOn w:val="a"/>
    <w:link w:val="ListParagraphChar"/>
    <w:rsid w:val="007E37DA"/>
    <w:pPr>
      <w:ind w:left="720"/>
      <w:contextualSpacing/>
      <w:jc w:val="both"/>
    </w:pPr>
    <w:rPr>
      <w:rFonts w:ascii="Verdana" w:eastAsia="Times New Roman" w:hAnsi="Verdana" w:cs="Times New Roman"/>
      <w:sz w:val="22"/>
      <w:szCs w:val="22"/>
    </w:rPr>
  </w:style>
  <w:style w:type="character" w:customStyle="1" w:styleId="ListParagraphChar">
    <w:name w:val="List Paragraph Char"/>
    <w:link w:val="12"/>
    <w:locked/>
    <w:rsid w:val="007E37DA"/>
    <w:rPr>
      <w:rFonts w:ascii="Verdana" w:eastAsia="Times New Roman" w:hAnsi="Verdana" w:cs="Times New Roman"/>
    </w:rPr>
  </w:style>
  <w:style w:type="character" w:customStyle="1" w:styleId="watupronum">
    <w:name w:val="watupro_num"/>
    <w:basedOn w:val="a0"/>
    <w:rsid w:val="007E37DA"/>
  </w:style>
  <w:style w:type="paragraph" w:customStyle="1" w:styleId="wp-caption-text">
    <w:name w:val="wp-caption-text"/>
    <w:basedOn w:val="a"/>
    <w:rsid w:val="007E37DA"/>
    <w:pPr>
      <w:spacing w:before="100" w:beforeAutospacing="1" w:after="100" w:afterAutospacing="1"/>
    </w:pPr>
    <w:rPr>
      <w:rFonts w:ascii="Times New Roman" w:eastAsia="Times New Roman" w:hAnsi="Times New Roman" w:cs="Times New Roman"/>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537840">
      <w:bodyDiv w:val="1"/>
      <w:marLeft w:val="0"/>
      <w:marRight w:val="0"/>
      <w:marTop w:val="0"/>
      <w:marBottom w:val="0"/>
      <w:divBdr>
        <w:top w:val="none" w:sz="0" w:space="0" w:color="auto"/>
        <w:left w:val="none" w:sz="0" w:space="0" w:color="auto"/>
        <w:bottom w:val="none" w:sz="0" w:space="0" w:color="auto"/>
        <w:right w:val="none" w:sz="0" w:space="0" w:color="auto"/>
      </w:divBdr>
      <w:divsChild>
        <w:div w:id="1480459191">
          <w:marLeft w:val="0"/>
          <w:marRight w:val="0"/>
          <w:marTop w:val="0"/>
          <w:marBottom w:val="360"/>
          <w:divBdr>
            <w:top w:val="none" w:sz="0" w:space="0" w:color="auto"/>
            <w:left w:val="none" w:sz="0" w:space="0" w:color="auto"/>
            <w:bottom w:val="none" w:sz="0" w:space="0" w:color="auto"/>
            <w:right w:val="none" w:sz="0" w:space="0" w:color="auto"/>
          </w:divBdr>
          <w:divsChild>
            <w:div w:id="1828934381">
              <w:marLeft w:val="0"/>
              <w:marRight w:val="0"/>
              <w:marTop w:val="0"/>
              <w:marBottom w:val="0"/>
              <w:divBdr>
                <w:top w:val="none" w:sz="0" w:space="0" w:color="auto"/>
                <w:left w:val="none" w:sz="0" w:space="0" w:color="auto"/>
                <w:bottom w:val="none" w:sz="0" w:space="0" w:color="auto"/>
                <w:right w:val="none" w:sz="0" w:space="0" w:color="auto"/>
              </w:divBdr>
              <w:divsChild>
                <w:div w:id="402340237">
                  <w:marLeft w:val="0"/>
                  <w:marRight w:val="0"/>
                  <w:marTop w:val="0"/>
                  <w:marBottom w:val="0"/>
                  <w:divBdr>
                    <w:top w:val="none" w:sz="0" w:space="0" w:color="auto"/>
                    <w:left w:val="none" w:sz="0" w:space="0" w:color="auto"/>
                    <w:bottom w:val="none" w:sz="0" w:space="0" w:color="auto"/>
                    <w:right w:val="none" w:sz="0" w:space="0" w:color="auto"/>
                  </w:divBdr>
                </w:div>
              </w:divsChild>
            </w:div>
            <w:div w:id="1770079679">
              <w:marLeft w:val="444"/>
              <w:marRight w:val="0"/>
              <w:marTop w:val="0"/>
              <w:marBottom w:val="0"/>
              <w:divBdr>
                <w:top w:val="none" w:sz="0" w:space="0" w:color="auto"/>
                <w:left w:val="none" w:sz="0" w:space="0" w:color="auto"/>
                <w:bottom w:val="none" w:sz="0" w:space="0" w:color="auto"/>
                <w:right w:val="none" w:sz="0" w:space="0" w:color="auto"/>
              </w:divBdr>
              <w:divsChild>
                <w:div w:id="205607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6809">
      <w:bodyDiv w:val="1"/>
      <w:marLeft w:val="0"/>
      <w:marRight w:val="0"/>
      <w:marTop w:val="0"/>
      <w:marBottom w:val="0"/>
      <w:divBdr>
        <w:top w:val="none" w:sz="0" w:space="0" w:color="auto"/>
        <w:left w:val="none" w:sz="0" w:space="0" w:color="auto"/>
        <w:bottom w:val="none" w:sz="0" w:space="0" w:color="auto"/>
        <w:right w:val="none" w:sz="0" w:space="0" w:color="auto"/>
      </w:divBdr>
    </w:div>
    <w:div w:id="664432518">
      <w:bodyDiv w:val="1"/>
      <w:marLeft w:val="0"/>
      <w:marRight w:val="0"/>
      <w:marTop w:val="0"/>
      <w:marBottom w:val="0"/>
      <w:divBdr>
        <w:top w:val="none" w:sz="0" w:space="0" w:color="auto"/>
        <w:left w:val="none" w:sz="0" w:space="0" w:color="auto"/>
        <w:bottom w:val="none" w:sz="0" w:space="0" w:color="auto"/>
        <w:right w:val="none" w:sz="0" w:space="0" w:color="auto"/>
      </w:divBdr>
    </w:div>
    <w:div w:id="682243955">
      <w:bodyDiv w:val="1"/>
      <w:marLeft w:val="0"/>
      <w:marRight w:val="0"/>
      <w:marTop w:val="0"/>
      <w:marBottom w:val="0"/>
      <w:divBdr>
        <w:top w:val="none" w:sz="0" w:space="0" w:color="auto"/>
        <w:left w:val="none" w:sz="0" w:space="0" w:color="auto"/>
        <w:bottom w:val="none" w:sz="0" w:space="0" w:color="auto"/>
        <w:right w:val="none" w:sz="0" w:space="0" w:color="auto"/>
      </w:divBdr>
    </w:div>
    <w:div w:id="728501487">
      <w:bodyDiv w:val="1"/>
      <w:marLeft w:val="0"/>
      <w:marRight w:val="0"/>
      <w:marTop w:val="0"/>
      <w:marBottom w:val="0"/>
      <w:divBdr>
        <w:top w:val="none" w:sz="0" w:space="0" w:color="auto"/>
        <w:left w:val="none" w:sz="0" w:space="0" w:color="auto"/>
        <w:bottom w:val="none" w:sz="0" w:space="0" w:color="auto"/>
        <w:right w:val="none" w:sz="0" w:space="0" w:color="auto"/>
      </w:divBdr>
    </w:div>
    <w:div w:id="932932650">
      <w:bodyDiv w:val="1"/>
      <w:marLeft w:val="0"/>
      <w:marRight w:val="0"/>
      <w:marTop w:val="0"/>
      <w:marBottom w:val="0"/>
      <w:divBdr>
        <w:top w:val="none" w:sz="0" w:space="0" w:color="auto"/>
        <w:left w:val="none" w:sz="0" w:space="0" w:color="auto"/>
        <w:bottom w:val="none" w:sz="0" w:space="0" w:color="auto"/>
        <w:right w:val="none" w:sz="0" w:space="0" w:color="auto"/>
      </w:divBdr>
    </w:div>
    <w:div w:id="1228760298">
      <w:bodyDiv w:val="1"/>
      <w:marLeft w:val="0"/>
      <w:marRight w:val="0"/>
      <w:marTop w:val="0"/>
      <w:marBottom w:val="0"/>
      <w:divBdr>
        <w:top w:val="none" w:sz="0" w:space="0" w:color="auto"/>
        <w:left w:val="none" w:sz="0" w:space="0" w:color="auto"/>
        <w:bottom w:val="none" w:sz="0" w:space="0" w:color="auto"/>
        <w:right w:val="none" w:sz="0" w:space="0" w:color="auto"/>
      </w:divBdr>
    </w:div>
    <w:div w:id="1276516952">
      <w:bodyDiv w:val="1"/>
      <w:marLeft w:val="0"/>
      <w:marRight w:val="0"/>
      <w:marTop w:val="0"/>
      <w:marBottom w:val="0"/>
      <w:divBdr>
        <w:top w:val="none" w:sz="0" w:space="0" w:color="auto"/>
        <w:left w:val="none" w:sz="0" w:space="0" w:color="auto"/>
        <w:bottom w:val="none" w:sz="0" w:space="0" w:color="auto"/>
        <w:right w:val="none" w:sz="0" w:space="0" w:color="auto"/>
      </w:divBdr>
    </w:div>
    <w:div w:id="1885824858">
      <w:bodyDiv w:val="1"/>
      <w:marLeft w:val="0"/>
      <w:marRight w:val="0"/>
      <w:marTop w:val="0"/>
      <w:marBottom w:val="0"/>
      <w:divBdr>
        <w:top w:val="none" w:sz="0" w:space="0" w:color="auto"/>
        <w:left w:val="none" w:sz="0" w:space="0" w:color="auto"/>
        <w:bottom w:val="none" w:sz="0" w:space="0" w:color="auto"/>
        <w:right w:val="none" w:sz="0" w:space="0" w:color="auto"/>
      </w:divBdr>
    </w:div>
    <w:div w:id="212018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yridis.weebly.com/18-betaomicronupsilonnu940--piepsilondeltaiota940deltaepsilonsigmaf-tauetasigmaf-epsilonlambdalambda940deltaalphasigmaf.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hotodentro.edu.gr/v/item/ds/8521/275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yrg4v0yiwmvq6r8npcvneg.on.drv.tw/vyridis/bg/bg17a/"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4F59C-467F-4098-80AF-BD69D6E14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8</Pages>
  <Words>1741</Words>
  <Characters>9407</Characters>
  <Application>Microsoft Office Word</Application>
  <DocSecurity>0</DocSecurity>
  <Lines>78</Lines>
  <Paragraphs>22</Paragraphs>
  <ScaleCrop>false</ScaleCrop>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Παναγιώτης Πετρόπουλος</dc:creator>
  <cp:keywords/>
  <dc:description/>
  <cp:lastModifiedBy>Παναγιώτης Πετρόπουλος</cp:lastModifiedBy>
  <cp:revision>386</cp:revision>
  <cp:lastPrinted>2024-04-20T17:10:00Z</cp:lastPrinted>
  <dcterms:created xsi:type="dcterms:W3CDTF">2024-04-14T09:31:00Z</dcterms:created>
  <dcterms:modified xsi:type="dcterms:W3CDTF">2024-11-30T08:45:00Z</dcterms:modified>
</cp:coreProperties>
</file>