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AF" w:rsidRDefault="006911AF" w:rsidP="006911AF">
      <w:pPr>
        <w:spacing w:after="0" w:line="240" w:lineRule="auto"/>
        <w:jc w:val="center"/>
        <w:rPr>
          <w:rFonts w:ascii="Times New Roman" w:eastAsia="Times New Roman" w:hAnsi="Times New Roman" w:cs="Times New Roman"/>
          <w:color w:val="393939"/>
          <w:sz w:val="24"/>
          <w:szCs w:val="24"/>
          <w:bdr w:val="none" w:sz="0" w:space="0" w:color="auto" w:frame="1"/>
          <w:shd w:val="clear" w:color="auto" w:fill="FFFFFF"/>
          <w:lang w:eastAsia="el-GR"/>
        </w:rPr>
      </w:pPr>
      <w:r>
        <w:rPr>
          <w:rFonts w:ascii="Times New Roman" w:eastAsia="Times New Roman" w:hAnsi="Times New Roman" w:cs="Times New Roman"/>
          <w:color w:val="393939"/>
          <w:sz w:val="24"/>
          <w:szCs w:val="24"/>
          <w:bdr w:val="none" w:sz="0" w:space="0" w:color="auto" w:frame="1"/>
          <w:shd w:val="clear" w:color="auto" w:fill="FFFFFF"/>
          <w:lang w:eastAsia="el-GR"/>
        </w:rPr>
        <w:t>ΦΑΝΑΤΙΣΜΟΣ</w:t>
      </w:r>
    </w:p>
    <w:p w:rsidR="006911AF" w:rsidRDefault="006911AF" w:rsidP="006911AF">
      <w:pPr>
        <w:spacing w:after="0" w:line="240" w:lineRule="auto"/>
        <w:jc w:val="both"/>
        <w:rPr>
          <w:rFonts w:ascii="Times New Roman" w:eastAsia="Times New Roman" w:hAnsi="Times New Roman" w:cs="Times New Roman"/>
          <w:color w:val="393939"/>
          <w:sz w:val="24"/>
          <w:szCs w:val="24"/>
          <w:bdr w:val="none" w:sz="0" w:space="0" w:color="auto" w:frame="1"/>
          <w:shd w:val="clear" w:color="auto" w:fill="FFFFFF"/>
          <w:lang w:eastAsia="el-GR"/>
        </w:rPr>
      </w:pPr>
    </w:p>
    <w:p w:rsidR="006911AF" w:rsidRPr="006911AF" w:rsidRDefault="006911AF" w:rsidP="006911AF">
      <w:pPr>
        <w:spacing w:after="0" w:line="240" w:lineRule="auto"/>
        <w:jc w:val="both"/>
        <w:rPr>
          <w:rFonts w:ascii="Times New Roman" w:eastAsia="Times New Roman" w:hAnsi="Times New Roman" w:cs="Times New Roman"/>
          <w:sz w:val="24"/>
          <w:szCs w:val="24"/>
          <w:lang w:eastAsia="el-GR"/>
        </w:rPr>
      </w:pPr>
      <w:r w:rsidRPr="006911AF">
        <w:rPr>
          <w:rFonts w:ascii="Times New Roman" w:eastAsia="Times New Roman" w:hAnsi="Times New Roman" w:cs="Times New Roman"/>
          <w:color w:val="393939"/>
          <w:sz w:val="24"/>
          <w:szCs w:val="24"/>
          <w:bdr w:val="none" w:sz="0" w:space="0" w:color="auto" w:frame="1"/>
          <w:shd w:val="clear" w:color="auto" w:fill="FFFFFF"/>
          <w:lang w:eastAsia="el-GR"/>
        </w:rPr>
        <w:t>ΚΕΙΜΕΝΟ:</w:t>
      </w:r>
      <w:r w:rsidRPr="006911AF">
        <w:rPr>
          <w:rFonts w:ascii="Times New Roman" w:eastAsia="Times New Roman" w:hAnsi="Times New Roman" w:cs="Times New Roman"/>
          <w:color w:val="393939"/>
          <w:sz w:val="24"/>
          <w:szCs w:val="24"/>
          <w:lang w:eastAsia="el-GR"/>
        </w:rPr>
        <w:br/>
      </w:r>
      <w:r>
        <w:rPr>
          <w:rFonts w:ascii="Times New Roman" w:eastAsia="Times New Roman" w:hAnsi="Times New Roman" w:cs="Times New Roman"/>
          <w:color w:val="393939"/>
          <w:sz w:val="24"/>
          <w:szCs w:val="24"/>
          <w:bdr w:val="none" w:sz="0" w:space="0" w:color="auto" w:frame="1"/>
          <w:shd w:val="clear" w:color="auto" w:fill="FFFFFF"/>
          <w:lang w:eastAsia="el-GR"/>
        </w:rPr>
        <w:t xml:space="preserve">     </w:t>
      </w:r>
      <w:r w:rsidRPr="006911AF">
        <w:rPr>
          <w:rFonts w:ascii="Times New Roman" w:eastAsia="Times New Roman" w:hAnsi="Times New Roman" w:cs="Times New Roman"/>
          <w:color w:val="393939"/>
          <w:sz w:val="24"/>
          <w:szCs w:val="24"/>
          <w:lang w:eastAsia="el-GR"/>
        </w:rPr>
        <w:t xml:space="preserve">Μονάχα οι φανατικοί, και αυτοί πάλι όχι πέρα για πέρα, συγκεντρώνουν τα ενδιαφέροντά τους ολόγυρα σε μια και μόνη επιδίωξη και δυσαρεστούνται, όταν κανείς μιλήσει για κάτι, που βρίσκεται έξω από την πίστη τους ή και μιλώντας γι' αυτά ίσα - ίσα τα θέματα δεν καταλήξει στην απόκριση, που επιθυμούν οι ίδιοι να πάρουν, στην απόκριση που έχουν έτοιμη μέσα τους. </w:t>
      </w:r>
      <w:proofErr w:type="spellStart"/>
      <w:r w:rsidRPr="006911AF">
        <w:rPr>
          <w:rFonts w:ascii="Times New Roman" w:eastAsia="Times New Roman" w:hAnsi="Times New Roman" w:cs="Times New Roman"/>
          <w:color w:val="393939"/>
          <w:sz w:val="24"/>
          <w:szCs w:val="24"/>
          <w:lang w:eastAsia="el-GR"/>
        </w:rPr>
        <w:t>Αλλ</w:t>
      </w:r>
      <w:proofErr w:type="spellEnd"/>
      <w:r w:rsidRPr="006911AF">
        <w:rPr>
          <w:rFonts w:ascii="Times New Roman" w:eastAsia="Times New Roman" w:hAnsi="Times New Roman" w:cs="Times New Roman"/>
          <w:color w:val="393939"/>
          <w:sz w:val="24"/>
          <w:szCs w:val="24"/>
          <w:lang w:eastAsia="el-GR"/>
        </w:rPr>
        <w:t xml:space="preserve">' οι φανατικοί πληρώνουν την προσκόλλησή τους σε μια «θέση» με βαρύτατα αντισταθμίσματα. Χάνουν την κυκλική όραση, το μέγα και τίμιο δώρο της ολοκληρωτικής εποπτείας. Αγνοούν την ωφελιμότητα της διαφωνίας. Δεν ανέχονται την αντίρρηση, την αλήθεια του άλλου. Αυτό, φυσικά, τους εξασφαλίζει την εσωτερική επάρκεια, την εσωτερική γαλήνη. Δεν αμφιβάλλουν. Είναι πολύ μεγάλη υπόθεση το να μην αμφιβάλλεις. </w:t>
      </w:r>
      <w:proofErr w:type="spellStart"/>
      <w:r w:rsidRPr="006911AF">
        <w:rPr>
          <w:rFonts w:ascii="Times New Roman" w:eastAsia="Times New Roman" w:hAnsi="Times New Roman" w:cs="Times New Roman"/>
          <w:color w:val="393939"/>
          <w:sz w:val="24"/>
          <w:szCs w:val="24"/>
          <w:lang w:eastAsia="el-GR"/>
        </w:rPr>
        <w:t>Αλλ</w:t>
      </w:r>
      <w:proofErr w:type="spellEnd"/>
      <w:r w:rsidRPr="006911AF">
        <w:rPr>
          <w:rFonts w:ascii="Times New Roman" w:eastAsia="Times New Roman" w:hAnsi="Times New Roman" w:cs="Times New Roman"/>
          <w:color w:val="393939"/>
          <w:sz w:val="24"/>
          <w:szCs w:val="24"/>
          <w:lang w:eastAsia="el-GR"/>
        </w:rPr>
        <w:t>' η ανθρώπινη αξιοπρέπεια απορρέει κατά μεγάλο μέρος από την αμφιβολία, από την ανάγκη που αισθάνεται ο άνθρωπος να συλλογισθεί καταμόναχος και, αν το μπορεί, ν' αποφασίσει για τον εαυτό του. Αυτή είναι η πολυτιμότερη μορφή της ελευθερίας...</w:t>
      </w:r>
    </w:p>
    <w:p w:rsidR="006911AF" w:rsidRPr="006911AF" w:rsidRDefault="006911AF" w:rsidP="006911AF">
      <w:pPr>
        <w:spacing w:after="0" w:line="293" w:lineRule="atLeast"/>
        <w:ind w:firstLine="567"/>
        <w:jc w:val="both"/>
        <w:textAlignment w:val="baseline"/>
        <w:rPr>
          <w:rFonts w:ascii="Times New Roman" w:eastAsia="Times New Roman" w:hAnsi="Times New Roman" w:cs="Times New Roman"/>
          <w:color w:val="393939"/>
          <w:sz w:val="24"/>
          <w:szCs w:val="24"/>
          <w:lang w:eastAsia="el-GR"/>
        </w:rPr>
      </w:pPr>
      <w:bookmarkStart w:id="0" w:name="more"/>
      <w:bookmarkEnd w:id="0"/>
      <w:r w:rsidRPr="006911AF">
        <w:rPr>
          <w:rFonts w:ascii="Times New Roman" w:eastAsia="Times New Roman" w:hAnsi="Times New Roman" w:cs="Times New Roman"/>
          <w:color w:val="393939"/>
          <w:sz w:val="24"/>
          <w:szCs w:val="24"/>
          <w:lang w:eastAsia="el-GR"/>
        </w:rPr>
        <w:t>Ο φανατισμός δεν έχει ποτέ για βάση του την ηθική και την πνευματική υγεία. Για τούτο ακριβώς και τα έργα του είναι σκοτεινά, οπωσδήποτε κι αν για μια στιγμή θεωρηθούν πρακτικώς χρήσιμα. Στο μάκρος του χρόνου, ο φανατισμός με την τυφλότητά του, την κτηνώδη του μονομέρεια, θα εκθέσει ανεπανόρθωτα την υπόθεση που υπηρετεί. Και θα της φάει, τελικά, το κεφάλι.</w:t>
      </w:r>
    </w:p>
    <w:p w:rsidR="006911AF" w:rsidRPr="006911AF" w:rsidRDefault="006911AF" w:rsidP="006911AF">
      <w:pPr>
        <w:spacing w:after="0" w:line="293" w:lineRule="atLeast"/>
        <w:ind w:firstLine="567"/>
        <w:jc w:val="both"/>
        <w:textAlignment w:val="baseline"/>
        <w:rPr>
          <w:rFonts w:ascii="Times New Roman" w:eastAsia="Times New Roman" w:hAnsi="Times New Roman" w:cs="Times New Roman"/>
          <w:color w:val="393939"/>
          <w:sz w:val="24"/>
          <w:szCs w:val="24"/>
          <w:lang w:eastAsia="el-GR"/>
        </w:rPr>
      </w:pPr>
      <w:r w:rsidRPr="006911AF">
        <w:rPr>
          <w:rFonts w:ascii="Times New Roman" w:eastAsia="Times New Roman" w:hAnsi="Times New Roman" w:cs="Times New Roman"/>
          <w:color w:val="393939"/>
          <w:sz w:val="24"/>
          <w:szCs w:val="24"/>
          <w:lang w:eastAsia="el-GR"/>
        </w:rPr>
        <w:t xml:space="preserve">Ο πνευματικός άνθρωπος δεν μπορεί να είναι φανατικός. Από τη στιγμή και πέρα που θα έχει κάπου «προσχωρήσει», θα είναι </w:t>
      </w:r>
      <w:proofErr w:type="spellStart"/>
      <w:r w:rsidRPr="006911AF">
        <w:rPr>
          <w:rFonts w:ascii="Times New Roman" w:eastAsia="Times New Roman" w:hAnsi="Times New Roman" w:cs="Times New Roman"/>
          <w:color w:val="393939"/>
          <w:sz w:val="24"/>
          <w:szCs w:val="24"/>
          <w:lang w:eastAsia="el-GR"/>
        </w:rPr>
        <w:t>αχρηστευμένος</w:t>
      </w:r>
      <w:proofErr w:type="spellEnd"/>
      <w:r w:rsidRPr="006911AF">
        <w:rPr>
          <w:rFonts w:ascii="Times New Roman" w:eastAsia="Times New Roman" w:hAnsi="Times New Roman" w:cs="Times New Roman"/>
          <w:color w:val="393939"/>
          <w:sz w:val="24"/>
          <w:szCs w:val="24"/>
          <w:lang w:eastAsia="el-GR"/>
        </w:rPr>
        <w:t xml:space="preserve"> σαν πνευματικός άνθρωπος. Θα έχει προδώσει την αποστολή του. Η αποστολή του είναι να διατηρεί την αυτοτέλεια που χρειάζεται για να ελέγχει σε κάθε στιγμή και να διαφωτίζει. Να είναι πιο αμερόληπτος κι από το δικαστή. Το να προσχωρείς σε μια οποιαδήποτε παράταξη δεν διαφέρει από το να της δίνεις προκαταβολικά συγχωροχάρτι για οτιδήποτε κάνει, να προσυπογράφεις εν λευκώ κάθε της ενέργεια, να συμμερίζεσαι κάθε της ατασθαλία, ν' </w:t>
      </w:r>
      <w:proofErr w:type="spellStart"/>
      <w:r w:rsidRPr="006911AF">
        <w:rPr>
          <w:rFonts w:ascii="Times New Roman" w:eastAsia="Times New Roman" w:hAnsi="Times New Roman" w:cs="Times New Roman"/>
          <w:color w:val="393939"/>
          <w:sz w:val="24"/>
          <w:szCs w:val="24"/>
          <w:lang w:eastAsia="el-GR"/>
        </w:rPr>
        <w:t>απομπολείς</w:t>
      </w:r>
      <w:proofErr w:type="spellEnd"/>
      <w:r w:rsidRPr="006911AF">
        <w:rPr>
          <w:rFonts w:ascii="Times New Roman" w:eastAsia="Times New Roman" w:hAnsi="Times New Roman" w:cs="Times New Roman"/>
          <w:color w:val="393939"/>
          <w:sz w:val="24"/>
          <w:szCs w:val="24"/>
          <w:lang w:eastAsia="el-GR"/>
        </w:rPr>
        <w:t xml:space="preserve"> την κρίση σου καθώς και το δικαίωμα - όχι μόνο το χρέος - της προσωπικής σου ευθύνης. Πνευματικός άνθρωπος άλλωστε με την έννοια τη σωστή δεν είναι μονάχα αυτός που γράφει και δημοσιεύει. Είναι κι ο κάθε πολίτης που ωρίμασε πνευματικά όσο χρειάζεται για να έχει αποκτήσει ένα αίσθημα προσωπικής ευθύνης απέναντι στην υπόθεση του ανθρώπου. Του επαγγελματία πνευματικού ανθρώπου τα δικαιώματα, απλώς, είναι λιγότερα, και περισσότερες οι υποχρεώσεις...</w:t>
      </w:r>
    </w:p>
    <w:p w:rsidR="006911AF" w:rsidRPr="006911AF" w:rsidRDefault="006911AF" w:rsidP="006911AF">
      <w:pPr>
        <w:pStyle w:val="a3"/>
        <w:numPr>
          <w:ilvl w:val="0"/>
          <w:numId w:val="1"/>
        </w:numPr>
        <w:shd w:val="clear" w:color="auto" w:fill="FFFFFF"/>
        <w:spacing w:after="0" w:line="293" w:lineRule="atLeast"/>
        <w:jc w:val="both"/>
        <w:textAlignment w:val="baseline"/>
        <w:rPr>
          <w:rFonts w:ascii="Times New Roman" w:eastAsia="Times New Roman" w:hAnsi="Times New Roman" w:cs="Times New Roman"/>
          <w:color w:val="393939"/>
          <w:sz w:val="24"/>
          <w:szCs w:val="24"/>
          <w:lang w:eastAsia="el-GR"/>
        </w:rPr>
      </w:pPr>
      <w:r w:rsidRPr="006911AF">
        <w:rPr>
          <w:rFonts w:ascii="Times New Roman" w:eastAsia="Times New Roman" w:hAnsi="Times New Roman" w:cs="Times New Roman"/>
          <w:color w:val="393939"/>
          <w:sz w:val="24"/>
          <w:szCs w:val="24"/>
          <w:lang w:eastAsia="el-GR"/>
        </w:rPr>
        <w:t>Μ. Παναγιωτόπουλος</w:t>
      </w:r>
    </w:p>
    <w:p w:rsidR="006911AF" w:rsidRDefault="006911AF" w:rsidP="006911AF">
      <w:pPr>
        <w:shd w:val="clear" w:color="auto" w:fill="FFFFFF"/>
        <w:spacing w:after="0" w:line="293" w:lineRule="atLeast"/>
        <w:jc w:val="both"/>
        <w:textAlignment w:val="baseline"/>
        <w:rPr>
          <w:rFonts w:ascii="Times New Roman" w:eastAsia="Times New Roman" w:hAnsi="Times New Roman" w:cs="Times New Roman"/>
          <w:color w:val="393939"/>
          <w:sz w:val="24"/>
          <w:szCs w:val="24"/>
          <w:lang w:eastAsia="el-GR"/>
        </w:rPr>
      </w:pPr>
    </w:p>
    <w:p w:rsidR="006911AF" w:rsidRDefault="006911AF" w:rsidP="006911AF">
      <w:pPr>
        <w:shd w:val="clear" w:color="auto" w:fill="FFFFFF"/>
        <w:spacing w:after="0" w:line="293" w:lineRule="atLeast"/>
        <w:jc w:val="both"/>
        <w:textAlignment w:val="baseline"/>
        <w:rPr>
          <w:rFonts w:ascii="Times New Roman" w:eastAsia="Times New Roman" w:hAnsi="Times New Roman" w:cs="Times New Roman"/>
          <w:color w:val="393939"/>
          <w:sz w:val="24"/>
          <w:szCs w:val="24"/>
          <w:lang w:eastAsia="el-GR"/>
        </w:rPr>
      </w:pPr>
    </w:p>
    <w:p w:rsidR="006911AF" w:rsidRPr="006911AF" w:rsidRDefault="006911AF" w:rsidP="006911AF">
      <w:pPr>
        <w:shd w:val="clear" w:color="auto" w:fill="FFFFFF"/>
        <w:spacing w:after="0" w:line="293" w:lineRule="atLeast"/>
        <w:jc w:val="both"/>
        <w:textAlignment w:val="baseline"/>
        <w:rPr>
          <w:rFonts w:ascii="Times New Roman" w:eastAsia="Times New Roman" w:hAnsi="Times New Roman" w:cs="Times New Roman"/>
          <w:color w:val="393939"/>
          <w:sz w:val="24"/>
          <w:szCs w:val="24"/>
          <w:lang w:eastAsia="el-GR"/>
        </w:rPr>
      </w:pPr>
    </w:p>
    <w:p w:rsidR="006911AF" w:rsidRPr="006911AF" w:rsidRDefault="006911AF" w:rsidP="006911AF">
      <w:pPr>
        <w:shd w:val="clear" w:color="auto" w:fill="FFFFFF"/>
        <w:spacing w:after="0" w:line="293" w:lineRule="atLeast"/>
        <w:jc w:val="both"/>
        <w:textAlignment w:val="baseline"/>
        <w:rPr>
          <w:rFonts w:ascii="Times New Roman" w:eastAsia="Times New Roman" w:hAnsi="Times New Roman" w:cs="Times New Roman"/>
          <w:color w:val="393939"/>
          <w:sz w:val="24"/>
          <w:szCs w:val="24"/>
          <w:lang w:eastAsia="el-GR"/>
        </w:rPr>
      </w:pPr>
      <w:r w:rsidRPr="006911AF">
        <w:rPr>
          <w:rFonts w:ascii="Times New Roman" w:eastAsia="Times New Roman" w:hAnsi="Times New Roman" w:cs="Times New Roman"/>
          <w:b/>
          <w:bCs/>
          <w:color w:val="393939"/>
          <w:sz w:val="24"/>
          <w:szCs w:val="24"/>
          <w:lang w:eastAsia="el-GR"/>
        </w:rPr>
        <w:t>ΠΑΡΑΤΗΡΗΣΕΙΣ:</w:t>
      </w:r>
    </w:p>
    <w:p w:rsidR="006911AF" w:rsidRPr="006911AF" w:rsidRDefault="006911AF" w:rsidP="006911AF">
      <w:pPr>
        <w:spacing w:after="0" w:line="293" w:lineRule="atLeast"/>
        <w:ind w:hanging="426"/>
        <w:jc w:val="both"/>
        <w:textAlignment w:val="baseline"/>
        <w:rPr>
          <w:rFonts w:ascii="Times New Roman" w:eastAsia="Times New Roman" w:hAnsi="Times New Roman" w:cs="Times New Roman"/>
          <w:color w:val="393939"/>
          <w:sz w:val="24"/>
          <w:szCs w:val="24"/>
          <w:lang w:eastAsia="el-GR"/>
        </w:rPr>
      </w:pPr>
      <w:r w:rsidRPr="006911AF">
        <w:rPr>
          <w:rFonts w:ascii="Times New Roman" w:eastAsia="Times New Roman" w:hAnsi="Times New Roman" w:cs="Times New Roman"/>
          <w:color w:val="393939"/>
          <w:sz w:val="24"/>
          <w:szCs w:val="24"/>
          <w:lang w:eastAsia="el-GR"/>
        </w:rPr>
        <w:t>Α. Να γράψετε την περίληψη του κειμένου σε 100-120 λέξεις:</w:t>
      </w:r>
    </w:p>
    <w:p w:rsidR="006911AF" w:rsidRPr="006911AF" w:rsidRDefault="006911AF" w:rsidP="006911AF">
      <w:pPr>
        <w:spacing w:after="0" w:line="293" w:lineRule="atLeast"/>
        <w:ind w:hanging="426"/>
        <w:jc w:val="both"/>
        <w:textAlignment w:val="baseline"/>
        <w:rPr>
          <w:rFonts w:ascii="Times New Roman" w:eastAsia="Times New Roman" w:hAnsi="Times New Roman" w:cs="Times New Roman"/>
          <w:color w:val="393939"/>
          <w:sz w:val="24"/>
          <w:szCs w:val="24"/>
          <w:lang w:eastAsia="el-GR"/>
        </w:rPr>
      </w:pPr>
      <w:r w:rsidRPr="006911AF">
        <w:rPr>
          <w:rFonts w:ascii="Times New Roman" w:eastAsia="Times New Roman" w:hAnsi="Times New Roman" w:cs="Times New Roman"/>
          <w:color w:val="393939"/>
          <w:sz w:val="24"/>
          <w:szCs w:val="24"/>
          <w:lang w:eastAsia="el-GR"/>
        </w:rPr>
        <w:t>Β1. Να σχολιάσετε σε 80-100 λέξεις το απόσπασμα «Το να προσχωρείς σε μια οποιαδήποτε παράταξη...της προσωπικής σου ευθύνης».</w:t>
      </w:r>
    </w:p>
    <w:p w:rsidR="006911AF" w:rsidRPr="006911AF" w:rsidRDefault="006911AF" w:rsidP="006911AF">
      <w:pPr>
        <w:spacing w:after="0" w:line="293" w:lineRule="atLeast"/>
        <w:ind w:hanging="426"/>
        <w:jc w:val="both"/>
        <w:textAlignment w:val="baseline"/>
        <w:rPr>
          <w:rFonts w:ascii="Times New Roman" w:eastAsia="Times New Roman" w:hAnsi="Times New Roman" w:cs="Times New Roman"/>
          <w:color w:val="393939"/>
          <w:sz w:val="24"/>
          <w:szCs w:val="24"/>
          <w:lang w:eastAsia="el-GR"/>
        </w:rPr>
      </w:pPr>
      <w:r w:rsidRPr="006911AF">
        <w:rPr>
          <w:rFonts w:ascii="Times New Roman" w:eastAsia="Times New Roman" w:hAnsi="Times New Roman" w:cs="Times New Roman"/>
          <w:color w:val="393939"/>
          <w:sz w:val="24"/>
          <w:szCs w:val="24"/>
          <w:lang w:eastAsia="el-GR"/>
        </w:rPr>
        <w:t>Β2. Με ποιον τρόπο (ή τρόπους) αναπτύσσεται η δεύτερη παράγραφος του κειμένου;</w:t>
      </w:r>
    </w:p>
    <w:p w:rsidR="006911AF" w:rsidRPr="006911AF" w:rsidRDefault="006911AF" w:rsidP="006911AF">
      <w:pPr>
        <w:spacing w:after="0" w:line="293" w:lineRule="atLeast"/>
        <w:ind w:hanging="426"/>
        <w:jc w:val="both"/>
        <w:textAlignment w:val="baseline"/>
        <w:rPr>
          <w:rFonts w:ascii="Times New Roman" w:eastAsia="Times New Roman" w:hAnsi="Times New Roman" w:cs="Times New Roman"/>
          <w:color w:val="393939"/>
          <w:sz w:val="24"/>
          <w:szCs w:val="24"/>
          <w:lang w:eastAsia="el-GR"/>
        </w:rPr>
      </w:pPr>
      <w:r w:rsidRPr="006911AF">
        <w:rPr>
          <w:rFonts w:ascii="Times New Roman" w:eastAsia="Times New Roman" w:hAnsi="Times New Roman" w:cs="Times New Roman"/>
          <w:color w:val="393939"/>
          <w:sz w:val="24"/>
          <w:szCs w:val="24"/>
          <w:lang w:eastAsia="el-GR"/>
        </w:rPr>
        <w:t xml:space="preserve">Β3. Να γράψετε από μία συνώνυμη για τις παρακάτω λέξεις: προσκόλληση, εποπτείας, αντίρρηση, αμερόληπτος, </w:t>
      </w:r>
      <w:proofErr w:type="spellStart"/>
      <w:r w:rsidRPr="006911AF">
        <w:rPr>
          <w:rFonts w:ascii="Times New Roman" w:eastAsia="Times New Roman" w:hAnsi="Times New Roman" w:cs="Times New Roman"/>
          <w:color w:val="393939"/>
          <w:sz w:val="24"/>
          <w:szCs w:val="24"/>
          <w:lang w:eastAsia="el-GR"/>
        </w:rPr>
        <w:t>απεμπολείς</w:t>
      </w:r>
      <w:proofErr w:type="spellEnd"/>
      <w:r w:rsidRPr="006911AF">
        <w:rPr>
          <w:rFonts w:ascii="Times New Roman" w:eastAsia="Times New Roman" w:hAnsi="Times New Roman" w:cs="Times New Roman"/>
          <w:color w:val="393939"/>
          <w:sz w:val="24"/>
          <w:szCs w:val="24"/>
          <w:lang w:eastAsia="el-GR"/>
        </w:rPr>
        <w:t>.</w:t>
      </w:r>
    </w:p>
    <w:p w:rsidR="006911AF" w:rsidRPr="006911AF" w:rsidRDefault="006911AF" w:rsidP="006911AF">
      <w:pPr>
        <w:spacing w:after="0" w:line="293" w:lineRule="atLeast"/>
        <w:ind w:hanging="426"/>
        <w:jc w:val="both"/>
        <w:textAlignment w:val="baseline"/>
        <w:rPr>
          <w:rFonts w:ascii="Times New Roman" w:eastAsia="Times New Roman" w:hAnsi="Times New Roman" w:cs="Times New Roman"/>
          <w:color w:val="393939"/>
          <w:sz w:val="24"/>
          <w:szCs w:val="24"/>
          <w:lang w:eastAsia="el-GR"/>
        </w:rPr>
      </w:pPr>
      <w:r w:rsidRPr="006911AF">
        <w:rPr>
          <w:rFonts w:ascii="Times New Roman" w:eastAsia="Times New Roman" w:hAnsi="Times New Roman" w:cs="Times New Roman"/>
          <w:color w:val="393939"/>
          <w:sz w:val="24"/>
          <w:szCs w:val="24"/>
          <w:lang w:eastAsia="el-GR"/>
        </w:rPr>
        <w:t xml:space="preserve">Γ. Η βελτίωση των υλικών όρων της ζωής δε συνοδεύτηκε από την αντίστοιχη </w:t>
      </w:r>
      <w:proofErr w:type="spellStart"/>
      <w:r w:rsidRPr="006911AF">
        <w:rPr>
          <w:rFonts w:ascii="Times New Roman" w:eastAsia="Times New Roman" w:hAnsi="Times New Roman" w:cs="Times New Roman"/>
          <w:color w:val="393939"/>
          <w:sz w:val="24"/>
          <w:szCs w:val="24"/>
          <w:lang w:eastAsia="el-GR"/>
        </w:rPr>
        <w:t>ηθικοπνευματική</w:t>
      </w:r>
      <w:proofErr w:type="spellEnd"/>
      <w:r w:rsidRPr="006911AF">
        <w:rPr>
          <w:rFonts w:ascii="Times New Roman" w:eastAsia="Times New Roman" w:hAnsi="Times New Roman" w:cs="Times New Roman"/>
          <w:color w:val="393939"/>
          <w:sz w:val="24"/>
          <w:szCs w:val="24"/>
          <w:lang w:eastAsia="el-GR"/>
        </w:rPr>
        <w:t xml:space="preserve"> ωρίμανση. Δείγμα αυτής της ανισορροπίας αποτελεί η έξαρση του φανατισμού σε όλες τις μορφές του, ακόμη και σε χώρες με υψηλό δείκτη πολιτισμού. Σε ποιους παράγοντες θα έπρεπε να αναζητήσουμε τους λόγους όξυνσης του φαινομένου;</w:t>
      </w:r>
    </w:p>
    <w:p w:rsidR="002B2E9A" w:rsidRPr="006911AF" w:rsidRDefault="002B2E9A" w:rsidP="006911AF">
      <w:pPr>
        <w:jc w:val="both"/>
        <w:rPr>
          <w:rFonts w:ascii="Times New Roman" w:hAnsi="Times New Roman" w:cs="Times New Roman"/>
          <w:sz w:val="24"/>
          <w:szCs w:val="24"/>
        </w:rPr>
      </w:pPr>
    </w:p>
    <w:sectPr w:rsidR="002B2E9A" w:rsidRPr="006911AF" w:rsidSect="006911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F72B8"/>
    <w:multiLevelType w:val="hybridMultilevel"/>
    <w:tmpl w:val="86C46F72"/>
    <w:lvl w:ilvl="0" w:tplc="B422E91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911AF"/>
    <w:rsid w:val="002B2E9A"/>
    <w:rsid w:val="006911AF"/>
    <w:rsid w:val="00E85B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4"/>
    <w:basedOn w:val="a0"/>
    <w:rsid w:val="006911AF"/>
  </w:style>
  <w:style w:type="character" w:customStyle="1" w:styleId="5">
    <w:name w:val="5"/>
    <w:basedOn w:val="a0"/>
    <w:rsid w:val="006911AF"/>
  </w:style>
  <w:style w:type="character" w:customStyle="1" w:styleId="6">
    <w:name w:val="6"/>
    <w:basedOn w:val="a0"/>
    <w:rsid w:val="006911AF"/>
  </w:style>
  <w:style w:type="character" w:customStyle="1" w:styleId="a00">
    <w:name w:val="a0"/>
    <w:basedOn w:val="a0"/>
    <w:rsid w:val="006911AF"/>
  </w:style>
  <w:style w:type="paragraph" w:styleId="a3">
    <w:name w:val="List Paragraph"/>
    <w:basedOn w:val="a"/>
    <w:uiPriority w:val="34"/>
    <w:qFormat/>
    <w:rsid w:val="006911AF"/>
    <w:pPr>
      <w:ind w:left="720"/>
      <w:contextualSpacing/>
    </w:pPr>
  </w:style>
</w:styles>
</file>

<file path=word/webSettings.xml><?xml version="1.0" encoding="utf-8"?>
<w:webSettings xmlns:r="http://schemas.openxmlformats.org/officeDocument/2006/relationships" xmlns:w="http://schemas.openxmlformats.org/wordprocessingml/2006/main">
  <w:divs>
    <w:div w:id="1074160196">
      <w:bodyDiv w:val="1"/>
      <w:marLeft w:val="0"/>
      <w:marRight w:val="0"/>
      <w:marTop w:val="0"/>
      <w:marBottom w:val="0"/>
      <w:divBdr>
        <w:top w:val="none" w:sz="0" w:space="0" w:color="auto"/>
        <w:left w:val="none" w:sz="0" w:space="0" w:color="auto"/>
        <w:bottom w:val="none" w:sz="0" w:space="0" w:color="auto"/>
        <w:right w:val="none" w:sz="0" w:space="0" w:color="auto"/>
      </w:divBdr>
      <w:divsChild>
        <w:div w:id="59209717">
          <w:marLeft w:val="426"/>
          <w:marRight w:val="0"/>
          <w:marTop w:val="0"/>
          <w:marBottom w:val="0"/>
          <w:divBdr>
            <w:top w:val="none" w:sz="0" w:space="0" w:color="auto"/>
            <w:left w:val="none" w:sz="0" w:space="0" w:color="auto"/>
            <w:bottom w:val="none" w:sz="0" w:space="0" w:color="auto"/>
            <w:right w:val="none" w:sz="0" w:space="0" w:color="auto"/>
          </w:divBdr>
        </w:div>
        <w:div w:id="682051229">
          <w:marLeft w:val="426"/>
          <w:marRight w:val="0"/>
          <w:marTop w:val="0"/>
          <w:marBottom w:val="0"/>
          <w:divBdr>
            <w:top w:val="none" w:sz="0" w:space="0" w:color="auto"/>
            <w:left w:val="none" w:sz="0" w:space="0" w:color="auto"/>
            <w:bottom w:val="none" w:sz="0" w:space="0" w:color="auto"/>
            <w:right w:val="none" w:sz="0" w:space="0" w:color="auto"/>
          </w:divBdr>
        </w:div>
        <w:div w:id="48657327">
          <w:marLeft w:val="426"/>
          <w:marRight w:val="0"/>
          <w:marTop w:val="0"/>
          <w:marBottom w:val="0"/>
          <w:divBdr>
            <w:top w:val="none" w:sz="0" w:space="0" w:color="auto"/>
            <w:left w:val="none" w:sz="0" w:space="0" w:color="auto"/>
            <w:bottom w:val="none" w:sz="0" w:space="0" w:color="auto"/>
            <w:right w:val="none" w:sz="0" w:space="0" w:color="auto"/>
          </w:divBdr>
        </w:div>
        <w:div w:id="746535892">
          <w:marLeft w:val="426"/>
          <w:marRight w:val="0"/>
          <w:marTop w:val="0"/>
          <w:marBottom w:val="0"/>
          <w:divBdr>
            <w:top w:val="none" w:sz="0" w:space="0" w:color="auto"/>
            <w:left w:val="none" w:sz="0" w:space="0" w:color="auto"/>
            <w:bottom w:val="none" w:sz="0" w:space="0" w:color="auto"/>
            <w:right w:val="none" w:sz="0" w:space="0" w:color="auto"/>
          </w:divBdr>
        </w:div>
        <w:div w:id="1465272570">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2657</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2022-02-06T08:16:00Z</dcterms:created>
  <dcterms:modified xsi:type="dcterms:W3CDTF">2022-02-06T08:17:00Z</dcterms:modified>
</cp:coreProperties>
</file>