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74" w:rsidRPr="006E1DB1" w:rsidRDefault="008E1274" w:rsidP="008E12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1DB1">
        <w:rPr>
          <w:rFonts w:ascii="Times New Roman" w:hAnsi="Times New Roman" w:cs="Times New Roman"/>
          <w:sz w:val="32"/>
          <w:szCs w:val="32"/>
        </w:rPr>
        <w:t xml:space="preserve">15.3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Mycoplasma</w:t>
      </w:r>
      <w:proofErr w:type="spellEnd"/>
      <w:r w:rsidRPr="006E1D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hominis</w:t>
      </w:r>
      <w:proofErr w:type="spellEnd"/>
    </w:p>
    <w:p w:rsidR="008E1274" w:rsidRPr="006E1DB1" w:rsidRDefault="008E1274" w:rsidP="008E12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Τράπεζα</w:t>
      </w:r>
      <w:r w:rsidRPr="006E1D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Θεμάτων</w:t>
      </w:r>
    </w:p>
    <w:p w:rsidR="008E1274" w:rsidRDefault="008E1274" w:rsidP="008E12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Εκφώνηση Ερωτήσεων:</w:t>
      </w:r>
    </w:p>
    <w:p w:rsidR="000B71AF" w:rsidRDefault="000B71AF" w:rsidP="008E12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1274" w:rsidRDefault="008E1274" w:rsidP="008E1274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8E1274" w:rsidRDefault="008E1274" w:rsidP="008E1274">
      <w:pPr>
        <w:spacing w:after="0" w:line="360" w:lineRule="auto"/>
        <w:jc w:val="both"/>
        <w:rPr>
          <w:rFonts w:cs="Calibri"/>
          <w:b/>
          <w:sz w:val="24"/>
          <w:szCs w:val="24"/>
          <w:vertAlign w:val="superscript"/>
        </w:rPr>
      </w:pPr>
      <w:r>
        <w:rPr>
          <w:rFonts w:cs="Calibri"/>
          <w:b/>
          <w:sz w:val="24"/>
          <w:szCs w:val="24"/>
        </w:rPr>
        <w:t>Θέμα 4</w:t>
      </w:r>
      <w:r>
        <w:rPr>
          <w:rFonts w:cs="Calibri"/>
          <w:b/>
          <w:sz w:val="24"/>
          <w:szCs w:val="24"/>
          <w:vertAlign w:val="superscript"/>
        </w:rPr>
        <w:t>ο</w:t>
      </w:r>
    </w:p>
    <w:p w:rsidR="008E1274" w:rsidRDefault="008E1274" w:rsidP="008E127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commentRangeStart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35866</w:t>
      </w:r>
      <w:commentRangeEnd w:id="0"/>
      <w:r>
        <w:rPr>
          <w:rStyle w:val="a4"/>
        </w:rPr>
        <w:commentReference w:id="0"/>
      </w:r>
    </w:p>
    <w:p w:rsidR="008E1274" w:rsidRDefault="008E1274" w:rsidP="008E12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 </w:t>
      </w:r>
    </w:p>
    <w:p w:rsidR="008E1274" w:rsidRDefault="008E1274" w:rsidP="008E12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Νοσοκομείο στο οποίο εργάζεστε, καταφθάνει δείγμα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ουρηθρικού εκκρίματος από νεαρό άντρα ο οποίος παρουσιάζει φλεγμονή του ουρογεννητικού συστήματος. Ο γιατρός ζητάει στο παραπεμπτικό να γίνει εργαστηριακός έλεγχος για βακτήρια του γένους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274" w:rsidRDefault="008E1274" w:rsidP="008E1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Ποια δύο βακτήρια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υποψιάζεστε ότι ευθύνονται για αυτή την κλινική εικόνα του νεαρού άντρα; (μονάδες 8)</w:t>
      </w:r>
    </w:p>
    <w:p w:rsidR="008E1274" w:rsidRDefault="008E1274" w:rsidP="008E12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Αν μετά από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ανακαλλιέργεια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βακτηρίου σε βασικό ζωμό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αργινίνης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παρατηρήσουμε υδρόλυση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αργινίνης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ποιο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Μycoplasma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συγκεκριμένα εικάζεται πως είναι υπεύθυνο για την κλινική εικόνα του άντρα; (μονάδες 6)</w:t>
      </w:r>
    </w:p>
    <w:p w:rsidR="008E1274" w:rsidRDefault="008E1274" w:rsidP="008E1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Ποιες άλλες εργαστηριακές τεχνικές θα προτείνατε προκειμένου να εξακριβωθεί για ποιο από τα παραπάνω ύποπτα μικρόβια πρόκειται; (μονάδες 10)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Θέμα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ο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31957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4.1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Στα εξωτερικά ιατρεία μιας γυναικολογικής κλινικής προσέρχεται γυναίκα 25 ετών με συμπτώματα τραχηλίτιδας. Ο ειδικός ιατρός για να προχωρήσει στην εργαστηριακή διάγνωση λαμβάνει δείγμα με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ψηκτροειδή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στειλεό από τον τράχηλο της μήτρας.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commentRangeStart w:id="1"/>
      <w:r>
        <w:rPr>
          <w:rFonts w:ascii="Times New Roman" w:eastAsia="Calibri" w:hAnsi="Times New Roman" w:cs="Times New Roman"/>
          <w:sz w:val="24"/>
          <w:szCs w:val="24"/>
        </w:rPr>
        <w:t xml:space="preserve">α) </w:t>
      </w:r>
      <w:commentRangeEnd w:id="1"/>
      <w:r>
        <w:rPr>
          <w:rStyle w:val="a4"/>
        </w:rPr>
        <w:commentReference w:id="1"/>
      </w:r>
      <w:r>
        <w:rPr>
          <w:rFonts w:ascii="Times New Roman" w:eastAsia="Calibri" w:hAnsi="Times New Roman" w:cs="Times New Roman"/>
          <w:sz w:val="24"/>
          <w:szCs w:val="24"/>
        </w:rPr>
        <w:t xml:space="preserve">Αν κατά την μικροσκοπική εξέταση επιχρίσματος ή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ξέσματος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ανευρεθούν κυτταρικά έγκλειστα στα επιθηλιακά κύτταρα της περιοχής που πάσχει (τράχηλος της μήτρας) ποιος από τους πιθανούς μικροοργανισμούς θεωρείται ότι παρασιτεί;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(μονάδες 10) 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β) Αν 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ανακαλλιέργεια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του δείγματος είναι θετική σε ειδικό θρεπτικό υλικό, όπως ο βασικός ζωμός με ουρία, ποιος μικροοργανισμός θεωρείται ότι έχει αναπτυχθεί;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(μονάδες 10)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commentRangeStart w:id="2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γ) </w:t>
      </w:r>
      <w:commentRangeEnd w:id="2"/>
      <w:r>
        <w:rPr>
          <w:rStyle w:val="a4"/>
        </w:rPr>
        <w:commentReference w:id="2"/>
      </w:r>
      <w:r>
        <w:rPr>
          <w:rFonts w:ascii="Times New Roman" w:eastAsia="Calibri" w:hAnsi="Times New Roman" w:cs="Times New Roman"/>
          <w:sz w:val="24"/>
          <w:szCs w:val="24"/>
        </w:rPr>
        <w:t xml:space="preserve">Αν το αποτέλεσμα της εργαστηριακής διάγνωσης είναι θετικό για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χλαμύδια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ποια θεραπεία θα εφαρμόσει έγκαιρα ο γιατρός και σε ποια άτομα; </w:t>
      </w:r>
      <w:bookmarkStart w:id="3" w:name="_Hlk121208483"/>
      <w:r>
        <w:rPr>
          <w:rFonts w:ascii="Times New Roman" w:eastAsia="Calibri" w:hAnsi="Times New Roman" w:cs="Times New Roman"/>
          <w:i/>
          <w:sz w:val="24"/>
          <w:szCs w:val="24"/>
        </w:rPr>
        <w:t>(μονάδες 5)</w:t>
      </w:r>
      <w:bookmarkEnd w:id="3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E1274" w:rsidRDefault="008E1274" w:rsidP="008E127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274" w:rsidRDefault="008E1274" w:rsidP="008E1274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Μονάδες 25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Θέμα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31756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4.1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Σε ένα κυτταρολογικό εργαστήριο γίνεται μικροσκοπική εξέταση και καλλιέργεια ύποπτου τραχηλικού υλικού.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4"/>
      <w:r>
        <w:rPr>
          <w:rFonts w:ascii="Times New Roman" w:eastAsia="Calibri" w:hAnsi="Times New Roman" w:cs="Times New Roman"/>
          <w:sz w:val="24"/>
          <w:szCs w:val="24"/>
        </w:rPr>
        <w:t xml:space="preserve">α) </w:t>
      </w:r>
      <w:commentRangeEnd w:id="4"/>
      <w:r>
        <w:rPr>
          <w:rStyle w:val="a4"/>
        </w:rPr>
        <w:commentReference w:id="4"/>
      </w:r>
      <w:r>
        <w:rPr>
          <w:rFonts w:ascii="Times New Roman" w:eastAsia="Calibri" w:hAnsi="Times New Roman" w:cs="Times New Roman"/>
          <w:sz w:val="24"/>
          <w:szCs w:val="24"/>
        </w:rPr>
        <w:t xml:space="preserve">Σε περίπτωση θετικού αποτελέσματος για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χλαμύδιο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του τραχώματος, τι περιλαμβάνει η μικροσκοπική εξέταση επιχρισμάτων ή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ξεσμάτων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για την ανεύρεση εγκλείστων στα επιθηλιακά κύτταρα της περιοχής του τραχήλου που πάσχει.</w:t>
      </w:r>
    </w:p>
    <w:p w:rsidR="008E1274" w:rsidRDefault="008E1274" w:rsidP="008E127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(μονάδες 6)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commentRangeStart w:id="5"/>
      <w:r>
        <w:rPr>
          <w:rFonts w:ascii="Times New Roman" w:eastAsia="Calibri" w:hAnsi="Times New Roman" w:cs="Times New Roman"/>
          <w:sz w:val="24"/>
          <w:szCs w:val="24"/>
        </w:rPr>
        <w:t xml:space="preserve">β) </w:t>
      </w:r>
      <w:commentRangeEnd w:id="5"/>
      <w:r>
        <w:rPr>
          <w:rStyle w:val="a4"/>
        </w:rPr>
        <w:commentReference w:id="5"/>
      </w:r>
      <w:r>
        <w:rPr>
          <w:rFonts w:ascii="Times New Roman" w:eastAsia="Calibri" w:hAnsi="Times New Roman" w:cs="Times New Roman"/>
          <w:sz w:val="24"/>
          <w:szCs w:val="24"/>
        </w:rPr>
        <w:t xml:space="preserve">Αν η τραχηλίτιδα οφείλεται στο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μυκόπλασμα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hominis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σε  ποια θρεπτικά υλικά θα εμβολιαστεί το παθολογικό υλικό;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(μονάδες 10)  </w:t>
      </w:r>
    </w:p>
    <w:p w:rsidR="008E1274" w:rsidRDefault="008E1274" w:rsidP="008E12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commentRangeStart w:id="6"/>
      <w:r>
        <w:rPr>
          <w:rFonts w:ascii="Times New Roman" w:eastAsia="Calibri" w:hAnsi="Times New Roman" w:cs="Times New Roman"/>
          <w:sz w:val="24"/>
          <w:szCs w:val="24"/>
        </w:rPr>
        <w:t xml:space="preserve">γ) </w:t>
      </w:r>
      <w:commentRangeEnd w:id="6"/>
      <w:r>
        <w:rPr>
          <w:rStyle w:val="a4"/>
        </w:rPr>
        <w:commentReference w:id="6"/>
      </w:r>
      <w:r>
        <w:rPr>
          <w:rFonts w:ascii="Times New Roman" w:eastAsia="Calibri" w:hAnsi="Times New Roman" w:cs="Times New Roman"/>
          <w:sz w:val="24"/>
          <w:szCs w:val="24"/>
        </w:rPr>
        <w:t xml:space="preserve">Να εξηγήσετε πως θα διαχωρίσουμε το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hominis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από το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urealyticum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          κατά την ταυτοποίησή του. </w:t>
      </w:r>
      <w:r>
        <w:rPr>
          <w:rFonts w:ascii="Times New Roman" w:eastAsia="Calibri" w:hAnsi="Times New Roman" w:cs="Times New Roman"/>
          <w:i/>
          <w:sz w:val="24"/>
          <w:szCs w:val="24"/>
        </w:rPr>
        <w:t>(μονάδες  9)</w:t>
      </w: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8E1274" w:rsidRDefault="008E1274" w:rsidP="008E1274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Μονάδες 25</w:t>
      </w:r>
    </w:p>
    <w:p w:rsidR="008E1274" w:rsidRDefault="008E1274" w:rsidP="008E1274">
      <w:pPr>
        <w:tabs>
          <w:tab w:val="left" w:pos="6320"/>
        </w:tabs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1274" w:rsidRDefault="008E1274" w:rsidP="008E1274">
      <w:pPr>
        <w:spacing w:after="0" w:line="360" w:lineRule="auto"/>
        <w:jc w:val="both"/>
        <w:rPr>
          <w:i/>
          <w:sz w:val="24"/>
          <w:szCs w:val="24"/>
        </w:rPr>
      </w:pPr>
    </w:p>
    <w:p w:rsidR="008E1274" w:rsidRDefault="008E1274" w:rsidP="008E1274"/>
    <w:p w:rsidR="002714DE" w:rsidRDefault="002714DE"/>
    <w:sectPr w:rsidR="002714DE" w:rsidSect="00A958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αννα βασιλειου" w:date="2025-03-15T23:02:00Z" w:initials="αβ">
    <w:p w:rsidR="008E1274" w:rsidRDefault="008E1274" w:rsidP="008E1274">
      <w:pPr>
        <w:pStyle w:val="a3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annotationRef/>
      </w:r>
      <w:r>
        <w:rPr>
          <w:rFonts w:ascii="Times New Roman" w:hAnsi="Times New Roman" w:cs="Times New Roman"/>
        </w:rPr>
        <w:t>Η ερώτηση, προκύπτει</w:t>
      </w:r>
      <w:r w:rsidR="00D21E0A">
        <w:rPr>
          <w:rFonts w:ascii="Times New Roman" w:hAnsi="Times New Roman" w:cs="Times New Roman"/>
        </w:rPr>
        <w:t xml:space="preserve"> από το συνδυασμό δυο ενοτήτων:</w:t>
      </w:r>
      <w:r w:rsidR="00D21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15.3 Μ.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hominis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και 15.4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reaplasma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urealyticum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</w:comment>
  <w:comment w:id="1" w:author="αννα βασιλειου" w:date="2025-03-15T21:07:00Z" w:initials="αβ">
    <w:p w:rsidR="008E1274" w:rsidRDefault="008E1274" w:rsidP="008E1274">
      <w:pPr>
        <w:pStyle w:val="a3"/>
        <w:jc w:val="both"/>
        <w:rPr>
          <w:rFonts w:ascii="Times New Roman" w:hAnsi="Times New Roman" w:cs="Times New Roman"/>
        </w:rPr>
      </w:pPr>
      <w:r>
        <w:rPr>
          <w:rStyle w:val="a4"/>
        </w:rPr>
        <w:annotationRef/>
      </w: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</w:rPr>
        <w:t>υποερώτημα</w:t>
      </w:r>
      <w:proofErr w:type="spellEnd"/>
      <w:r>
        <w:rPr>
          <w:rFonts w:ascii="Times New Roman" w:hAnsi="Times New Roman" w:cs="Times New Roman"/>
        </w:rPr>
        <w:t xml:space="preserve">, απαιτεί γνώσεις από το Κεφ. 16 </w:t>
      </w:r>
      <w:proofErr w:type="spellStart"/>
      <w:r>
        <w:rPr>
          <w:rFonts w:ascii="Times New Roman" w:hAnsi="Times New Roman" w:cs="Times New Roman"/>
        </w:rPr>
        <w:t>Chlamydia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Χλαμύδια</w:t>
      </w:r>
      <w:proofErr w:type="spellEnd"/>
      <w:r>
        <w:rPr>
          <w:rFonts w:ascii="Times New Roman" w:hAnsi="Times New Roman" w:cs="Times New Roman"/>
        </w:rPr>
        <w:t xml:space="preserve">). </w:t>
      </w:r>
    </w:p>
  </w:comment>
  <w:comment w:id="2" w:author="αννα βασιλειου" w:date="2025-03-15T21:07:00Z" w:initials="αβ">
    <w:p w:rsidR="008E1274" w:rsidRDefault="008E1274" w:rsidP="008E1274">
      <w:pPr>
        <w:pStyle w:val="a3"/>
        <w:jc w:val="both"/>
        <w:rPr>
          <w:rFonts w:ascii="Times New Roman" w:hAnsi="Times New Roman" w:cs="Times New Roman"/>
        </w:rPr>
      </w:pPr>
      <w:r>
        <w:rPr>
          <w:rStyle w:val="a4"/>
        </w:rPr>
        <w:annotationRef/>
      </w: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</w:rPr>
        <w:t>υποερώτημα</w:t>
      </w:r>
      <w:proofErr w:type="spellEnd"/>
      <w:r>
        <w:rPr>
          <w:rFonts w:ascii="Times New Roman" w:hAnsi="Times New Roman" w:cs="Times New Roman"/>
        </w:rPr>
        <w:t xml:space="preserve">, απαιτεί γνώσεις από το Κεφ. 16 </w:t>
      </w:r>
      <w:proofErr w:type="spellStart"/>
      <w:r>
        <w:rPr>
          <w:rFonts w:ascii="Times New Roman" w:hAnsi="Times New Roman" w:cs="Times New Roman"/>
        </w:rPr>
        <w:t>Chlamydia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Χλαμύδια</w:t>
      </w:r>
      <w:proofErr w:type="spellEnd"/>
      <w:r>
        <w:rPr>
          <w:rFonts w:ascii="Times New Roman" w:hAnsi="Times New Roman" w:cs="Times New Roman"/>
        </w:rPr>
        <w:t xml:space="preserve">). </w:t>
      </w:r>
    </w:p>
  </w:comment>
  <w:comment w:id="4" w:author="αννα βασιλειου" w:date="2025-03-15T21:07:00Z" w:initials="αβ">
    <w:p w:rsidR="008E1274" w:rsidRDefault="008E1274" w:rsidP="008E1274">
      <w:pPr>
        <w:pStyle w:val="a3"/>
        <w:jc w:val="both"/>
        <w:rPr>
          <w:rFonts w:ascii="Times New Roman" w:hAnsi="Times New Roman" w:cs="Times New Roman"/>
        </w:rPr>
      </w:pPr>
      <w:r>
        <w:rPr>
          <w:rStyle w:val="a4"/>
        </w:rPr>
        <w:annotationRef/>
      </w: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</w:rPr>
        <w:t>υποερώτημα</w:t>
      </w:r>
      <w:proofErr w:type="spellEnd"/>
      <w:r>
        <w:rPr>
          <w:rFonts w:ascii="Times New Roman" w:hAnsi="Times New Roman" w:cs="Times New Roman"/>
        </w:rPr>
        <w:t xml:space="preserve">, απαιτεί γνώσεις από το Κεφ. 16 </w:t>
      </w:r>
      <w:proofErr w:type="spellStart"/>
      <w:r>
        <w:rPr>
          <w:rFonts w:ascii="Times New Roman" w:hAnsi="Times New Roman" w:cs="Times New Roman"/>
        </w:rPr>
        <w:t>Chlamydia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Χλαμύδια</w:t>
      </w:r>
      <w:proofErr w:type="spellEnd"/>
      <w:r>
        <w:rPr>
          <w:rFonts w:ascii="Times New Roman" w:hAnsi="Times New Roman" w:cs="Times New Roman"/>
        </w:rPr>
        <w:t xml:space="preserve">). </w:t>
      </w:r>
    </w:p>
  </w:comment>
  <w:comment w:id="5" w:author="αννα βασιλειου" w:date="2025-03-15T23:02:00Z" w:initials="αβ">
    <w:p w:rsidR="008E1274" w:rsidRDefault="008E1274" w:rsidP="008E1274">
      <w:pPr>
        <w:pStyle w:val="a3"/>
        <w:rPr>
          <w:rFonts w:ascii="Times New Roman" w:hAnsi="Times New Roman" w:cs="Times New Roman"/>
        </w:rPr>
      </w:pPr>
      <w:r>
        <w:rPr>
          <w:rStyle w:val="a4"/>
        </w:rPr>
        <w:annotationRef/>
      </w: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</w:rPr>
        <w:t>υποερώτη</w:t>
      </w:r>
      <w:r w:rsidR="00D21E0A">
        <w:rPr>
          <w:rFonts w:ascii="Times New Roman" w:hAnsi="Times New Roman" w:cs="Times New Roman"/>
        </w:rPr>
        <w:t>μα</w:t>
      </w:r>
      <w:proofErr w:type="spellEnd"/>
      <w:r w:rsidR="00D21E0A">
        <w:rPr>
          <w:rFonts w:ascii="Times New Roman" w:hAnsi="Times New Roman" w:cs="Times New Roman"/>
        </w:rPr>
        <w:t xml:space="preserve">, απαιτεί γνώσεις από την ενότητα </w:t>
      </w:r>
      <w:r>
        <w:rPr>
          <w:rFonts w:ascii="Times New Roman" w:hAnsi="Times New Roman" w:cs="Times New Roman"/>
        </w:rPr>
        <w:t xml:space="preserve">15.3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Hominis</w:t>
      </w:r>
      <w:proofErr w:type="spellEnd"/>
      <w:r>
        <w:rPr>
          <w:rFonts w:ascii="Times New Roman" w:hAnsi="Times New Roman" w:cs="Times New Roman"/>
        </w:rPr>
        <w:t>.</w:t>
      </w:r>
    </w:p>
  </w:comment>
  <w:comment w:id="6" w:author="αννα βασιλειου" w:date="2025-03-15T23:02:00Z" w:initials="αβ">
    <w:p w:rsidR="008E1274" w:rsidRDefault="008E1274" w:rsidP="008E1274">
      <w:pPr>
        <w:pStyle w:val="a3"/>
      </w:pPr>
      <w:r>
        <w:rPr>
          <w:rStyle w:val="a4"/>
        </w:rPr>
        <w:annotationRef/>
      </w: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</w:rPr>
        <w:t>υποερώτημα</w:t>
      </w:r>
      <w:proofErr w:type="spellEnd"/>
      <w:r>
        <w:rPr>
          <w:rFonts w:ascii="Times New Roman" w:hAnsi="Times New Roman" w:cs="Times New Roman"/>
        </w:rPr>
        <w:t>, προκύπτει α</w:t>
      </w:r>
      <w:r w:rsidR="00D21E0A">
        <w:rPr>
          <w:rFonts w:ascii="Times New Roman" w:hAnsi="Times New Roman" w:cs="Times New Roman"/>
        </w:rPr>
        <w:t>πό τον συνδυασμό δυο ενοτήτων:</w:t>
      </w:r>
      <w:r>
        <w:rPr>
          <w:rFonts w:ascii="Times New Roman" w:hAnsi="Times New Roman" w:cs="Times New Roman"/>
          <w:sz w:val="24"/>
          <w:szCs w:val="24"/>
        </w:rPr>
        <w:t xml:space="preserve"> 15.3 Μ.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hominis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και 15.4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reaplasma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urealyticum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1274"/>
    <w:rsid w:val="000B71AF"/>
    <w:rsid w:val="002714DE"/>
    <w:rsid w:val="00432C72"/>
    <w:rsid w:val="006E1DB1"/>
    <w:rsid w:val="008E1274"/>
    <w:rsid w:val="00A958AD"/>
    <w:rsid w:val="00D21E0A"/>
    <w:rsid w:val="00DB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E127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semiHidden/>
    <w:rsid w:val="008E1274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8E1274"/>
    <w:rPr>
      <w:sz w:val="16"/>
      <w:szCs w:val="16"/>
    </w:rPr>
  </w:style>
  <w:style w:type="paragraph" w:styleId="a5">
    <w:name w:val="Balloon Text"/>
    <w:basedOn w:val="a"/>
    <w:link w:val="Char0"/>
    <w:uiPriority w:val="99"/>
    <w:semiHidden/>
    <w:unhideWhenUsed/>
    <w:rsid w:val="008E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E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8</cp:revision>
  <dcterms:created xsi:type="dcterms:W3CDTF">2025-03-15T19:07:00Z</dcterms:created>
  <dcterms:modified xsi:type="dcterms:W3CDTF">2025-03-15T21:02:00Z</dcterms:modified>
</cp:coreProperties>
</file>