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EA" w:rsidRPr="00F95AEA" w:rsidRDefault="00F95AEA" w:rsidP="00F95A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95AEA">
        <w:rPr>
          <w:rFonts w:ascii="Times New Roman" w:eastAsia="Times New Roman" w:hAnsi="Times New Roman" w:cs="Times New Roman"/>
          <w:b/>
          <w:bCs/>
          <w:sz w:val="32"/>
          <w:szCs w:val="32"/>
        </w:rPr>
        <w:t>Ερώτηση Μελέτης Περίπτωσης</w:t>
      </w:r>
    </w:p>
    <w:p w:rsidR="00F95AEA" w:rsidRPr="00F95AEA" w:rsidRDefault="00C246C9" w:rsidP="00F95A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Κεφ. 2.1-2.2</w:t>
      </w:r>
    </w:p>
    <w:p w:rsidR="00F95AEA" w:rsidRPr="00C246C9" w:rsidRDefault="00C246C9" w:rsidP="00C24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C246C9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Staphylococcus</w:t>
      </w:r>
      <w:proofErr w:type="spellEnd"/>
      <w:r w:rsidRPr="00C246C9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C246C9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aureus</w:t>
      </w:r>
      <w:proofErr w:type="spellEnd"/>
    </w:p>
    <w:p w:rsidR="00F95AEA" w:rsidRDefault="00F95AEA" w:rsidP="00F95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6C9" w:rsidRDefault="00C246C9" w:rsidP="00C246C9">
      <w:pPr>
        <w:pStyle w:val="3"/>
        <w:jc w:val="center"/>
      </w:pPr>
      <w:r>
        <w:t>Μελέτη Περίπτωσης</w:t>
      </w:r>
    </w:p>
    <w:p w:rsidR="00C246C9" w:rsidRDefault="00C246C9" w:rsidP="00C246C9">
      <w:pPr>
        <w:pStyle w:val="4"/>
      </w:pPr>
      <w:r>
        <w:t>Ιστορικό</w:t>
      </w:r>
    </w:p>
    <w:p w:rsidR="00C246C9" w:rsidRDefault="00C246C9" w:rsidP="00C246C9">
      <w:pPr>
        <w:pStyle w:val="Web"/>
      </w:pPr>
      <w:r>
        <w:t>Η Μαρία, μια 35χρονη γυναίκα, επισκέφθηκε τον γιατρό της με συμπτώματα που περιλάμβαναν πόνο, ερυθρότητα και πρήξιμο στο αριστερό της χέρι. Ο πόνος επιδεινώθηκε μέσα σε δύο ημέρες, και άρχισε να παρουσιάζει πύον στην περιοχή ενός μικρού τραυματισμού που είχε προκληθεί από ένα κόψιμο με μαχαίρι στην κουζίνα. Η Μαρία ανέφερε επίσης πυρετό και γενικευμένη αδυναμία.</w:t>
      </w:r>
    </w:p>
    <w:p w:rsidR="00C246C9" w:rsidRDefault="00C246C9" w:rsidP="00C246C9">
      <w:pPr>
        <w:pStyle w:val="4"/>
      </w:pPr>
      <w:r>
        <w:t>Κλινική Εξέταση</w:t>
      </w:r>
    </w:p>
    <w:p w:rsidR="00C246C9" w:rsidRDefault="00C246C9" w:rsidP="00C246C9">
      <w:pPr>
        <w:pStyle w:val="Web"/>
      </w:pPr>
      <w:r>
        <w:t>Ο γιατρός παρατήρησε ένα πρησμένο και ερυθρό απόστημα στο χέρι της Μαρίας, με εκροή πύου από το σημείο του τραυματισμού. Η θερμοκρασία της ήταν 38.5°C, ένδειξη πυρετού, και οι τοπικοί λεμφαδένες ήταν πρησμένοι.</w:t>
      </w:r>
    </w:p>
    <w:p w:rsidR="00C246C9" w:rsidRDefault="00C246C9" w:rsidP="00C246C9">
      <w:pPr>
        <w:pStyle w:val="4"/>
      </w:pPr>
      <w:r>
        <w:t>Διαγνωστική Διαδικασία</w:t>
      </w:r>
    </w:p>
    <w:p w:rsidR="00C246C9" w:rsidRPr="00C246C9" w:rsidRDefault="00C246C9" w:rsidP="00C246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46C9">
        <w:rPr>
          <w:rStyle w:val="a3"/>
          <w:rFonts w:ascii="Times New Roman" w:hAnsi="Times New Roman" w:cs="Times New Roman"/>
          <w:sz w:val="24"/>
          <w:szCs w:val="24"/>
        </w:rPr>
        <w:t>Λήψη δείγματος πύου</w:t>
      </w:r>
      <w:r w:rsidRPr="00C246C9">
        <w:rPr>
          <w:rFonts w:ascii="Times New Roman" w:hAnsi="Times New Roman" w:cs="Times New Roman"/>
          <w:sz w:val="24"/>
          <w:szCs w:val="24"/>
        </w:rPr>
        <w:t>: Ελήφθη δείγμα από το πύον για εργαστηριακή καλλιέργεια.</w:t>
      </w:r>
    </w:p>
    <w:p w:rsidR="00C246C9" w:rsidRPr="00C246C9" w:rsidRDefault="00C246C9" w:rsidP="00C246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46C9">
        <w:rPr>
          <w:rStyle w:val="a3"/>
          <w:rFonts w:ascii="Times New Roman" w:hAnsi="Times New Roman" w:cs="Times New Roman"/>
          <w:sz w:val="24"/>
          <w:szCs w:val="24"/>
        </w:rPr>
        <w:t>Καλλιέργεια και Χρώση</w:t>
      </w:r>
      <w:r w:rsidRPr="00C246C9">
        <w:rPr>
          <w:rFonts w:ascii="Times New Roman" w:hAnsi="Times New Roman" w:cs="Times New Roman"/>
          <w:sz w:val="24"/>
          <w:szCs w:val="24"/>
        </w:rPr>
        <w:t xml:space="preserve">: Η καλλιέργεια του δείγματος σε κοινό και </w:t>
      </w:r>
      <w:proofErr w:type="spellStart"/>
      <w:r w:rsidRPr="00C246C9">
        <w:rPr>
          <w:rFonts w:ascii="Times New Roman" w:hAnsi="Times New Roman" w:cs="Times New Roman"/>
          <w:sz w:val="24"/>
          <w:szCs w:val="24"/>
        </w:rPr>
        <w:t>αιματούχο</w:t>
      </w:r>
      <w:proofErr w:type="spellEnd"/>
      <w:r w:rsidRPr="00C2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6C9">
        <w:rPr>
          <w:rFonts w:ascii="Times New Roman" w:hAnsi="Times New Roman" w:cs="Times New Roman"/>
          <w:sz w:val="24"/>
          <w:szCs w:val="24"/>
        </w:rPr>
        <w:t>άγαρ</w:t>
      </w:r>
      <w:proofErr w:type="spellEnd"/>
      <w:r w:rsidRPr="00C246C9">
        <w:rPr>
          <w:rFonts w:ascii="Times New Roman" w:hAnsi="Times New Roman" w:cs="Times New Roman"/>
          <w:sz w:val="24"/>
          <w:szCs w:val="24"/>
        </w:rPr>
        <w:t xml:space="preserve"> έδειξε αποικίες που περιβάλλονταν από ζώνη </w:t>
      </w:r>
      <w:proofErr w:type="spellStart"/>
      <w:r w:rsidRPr="00C246C9">
        <w:rPr>
          <w:rFonts w:ascii="Times New Roman" w:hAnsi="Times New Roman" w:cs="Times New Roman"/>
          <w:sz w:val="24"/>
          <w:szCs w:val="24"/>
        </w:rPr>
        <w:t>αιμόλυσης</w:t>
      </w:r>
      <w:proofErr w:type="spellEnd"/>
      <w:r w:rsidRPr="00C246C9">
        <w:rPr>
          <w:rFonts w:ascii="Times New Roman" w:hAnsi="Times New Roman" w:cs="Times New Roman"/>
          <w:sz w:val="24"/>
          <w:szCs w:val="24"/>
        </w:rPr>
        <w:t xml:space="preserve">. Η χρώση κατά </w:t>
      </w:r>
      <w:proofErr w:type="spellStart"/>
      <w:r w:rsidRPr="00C246C9"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Pr="00C246C9">
        <w:rPr>
          <w:rFonts w:ascii="Times New Roman" w:hAnsi="Times New Roman" w:cs="Times New Roman"/>
          <w:sz w:val="24"/>
          <w:szCs w:val="24"/>
        </w:rPr>
        <w:t xml:space="preserve"> έδειξε την παρουσία </w:t>
      </w:r>
      <w:proofErr w:type="spellStart"/>
      <w:r w:rsidRPr="00C246C9"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Pr="00C246C9">
        <w:rPr>
          <w:rFonts w:ascii="Times New Roman" w:hAnsi="Times New Roman" w:cs="Times New Roman"/>
          <w:sz w:val="24"/>
          <w:szCs w:val="24"/>
        </w:rPr>
        <w:t xml:space="preserve"> θετικών κόκκων σε </w:t>
      </w:r>
      <w:proofErr w:type="spellStart"/>
      <w:r w:rsidRPr="00C246C9">
        <w:rPr>
          <w:rFonts w:ascii="Times New Roman" w:hAnsi="Times New Roman" w:cs="Times New Roman"/>
          <w:sz w:val="24"/>
          <w:szCs w:val="24"/>
        </w:rPr>
        <w:t>σταφυλοειδείς</w:t>
      </w:r>
      <w:proofErr w:type="spellEnd"/>
      <w:r w:rsidRPr="00C246C9">
        <w:rPr>
          <w:rFonts w:ascii="Times New Roman" w:hAnsi="Times New Roman" w:cs="Times New Roman"/>
          <w:sz w:val="24"/>
          <w:szCs w:val="24"/>
        </w:rPr>
        <w:t xml:space="preserve"> σχηματισμούς.</w:t>
      </w:r>
    </w:p>
    <w:p w:rsidR="00C246C9" w:rsidRPr="00C246C9" w:rsidRDefault="00C246C9" w:rsidP="00C246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46C9">
        <w:rPr>
          <w:rStyle w:val="a3"/>
          <w:rFonts w:ascii="Times New Roman" w:hAnsi="Times New Roman" w:cs="Times New Roman"/>
          <w:sz w:val="24"/>
          <w:szCs w:val="24"/>
        </w:rPr>
        <w:t>Βιοχημική Ταυτοποίηση</w:t>
      </w:r>
      <w:r w:rsidRPr="00C246C9">
        <w:rPr>
          <w:rFonts w:ascii="Times New Roman" w:hAnsi="Times New Roman" w:cs="Times New Roman"/>
          <w:sz w:val="24"/>
          <w:szCs w:val="24"/>
        </w:rPr>
        <w:t xml:space="preserve">: Η δοκιμασία </w:t>
      </w:r>
      <w:proofErr w:type="spellStart"/>
      <w:r w:rsidRPr="00C246C9">
        <w:rPr>
          <w:rFonts w:ascii="Times New Roman" w:hAnsi="Times New Roman" w:cs="Times New Roman"/>
          <w:sz w:val="24"/>
          <w:szCs w:val="24"/>
        </w:rPr>
        <w:t>κοαγκουλάσης</w:t>
      </w:r>
      <w:proofErr w:type="spellEnd"/>
      <w:r w:rsidRPr="00C246C9">
        <w:rPr>
          <w:rFonts w:ascii="Times New Roman" w:hAnsi="Times New Roman" w:cs="Times New Roman"/>
          <w:sz w:val="24"/>
          <w:szCs w:val="24"/>
        </w:rPr>
        <w:t xml:space="preserve"> ήταν θετική, όπως και η παραγωγή </w:t>
      </w:r>
      <w:proofErr w:type="spellStart"/>
      <w:r w:rsidRPr="00C246C9">
        <w:rPr>
          <w:rFonts w:ascii="Times New Roman" w:hAnsi="Times New Roman" w:cs="Times New Roman"/>
          <w:sz w:val="24"/>
          <w:szCs w:val="24"/>
        </w:rPr>
        <w:t>καταλάσης</w:t>
      </w:r>
      <w:proofErr w:type="spellEnd"/>
      <w:r w:rsidRPr="00C246C9">
        <w:rPr>
          <w:rFonts w:ascii="Times New Roman" w:hAnsi="Times New Roman" w:cs="Times New Roman"/>
          <w:sz w:val="24"/>
          <w:szCs w:val="24"/>
        </w:rPr>
        <w:t xml:space="preserve">, επιβεβαιώνοντας ότι ο μικροοργανισμός ήταν </w:t>
      </w:r>
      <w:proofErr w:type="spellStart"/>
      <w:r w:rsidRPr="00C246C9">
        <w:rPr>
          <w:rStyle w:val="a4"/>
          <w:rFonts w:ascii="Times New Roman" w:hAnsi="Times New Roman" w:cs="Times New Roman"/>
          <w:sz w:val="24"/>
          <w:szCs w:val="24"/>
        </w:rPr>
        <w:t>Staphylococcus</w:t>
      </w:r>
      <w:proofErr w:type="spellEnd"/>
      <w:r w:rsidRPr="00C246C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6C9">
        <w:rPr>
          <w:rStyle w:val="a4"/>
          <w:rFonts w:ascii="Times New Roman" w:hAnsi="Times New Roman" w:cs="Times New Roman"/>
          <w:sz w:val="24"/>
          <w:szCs w:val="24"/>
        </w:rPr>
        <w:t>aureus</w:t>
      </w:r>
      <w:proofErr w:type="spellEnd"/>
      <w:r w:rsidRPr="00C246C9">
        <w:rPr>
          <w:rFonts w:ascii="Times New Roman" w:hAnsi="Times New Roman" w:cs="Times New Roman"/>
          <w:sz w:val="24"/>
          <w:szCs w:val="24"/>
        </w:rPr>
        <w:t>.</w:t>
      </w:r>
    </w:p>
    <w:p w:rsidR="00C246C9" w:rsidRDefault="00C246C9" w:rsidP="00C246C9">
      <w:pPr>
        <w:pStyle w:val="4"/>
      </w:pPr>
      <w:r>
        <w:t>Ερωτήσεις:</w:t>
      </w:r>
    </w:p>
    <w:p w:rsidR="00C246C9" w:rsidRDefault="00C246C9" w:rsidP="00C246C9">
      <w:pPr>
        <w:pStyle w:val="4"/>
        <w:numPr>
          <w:ilvl w:val="0"/>
          <w:numId w:val="5"/>
        </w:numPr>
      </w:pPr>
      <w:r>
        <w:t>Διάγνωση</w:t>
      </w:r>
    </w:p>
    <w:p w:rsidR="00C246C9" w:rsidRDefault="00C246C9" w:rsidP="00C246C9">
      <w:pPr>
        <w:pStyle w:val="Web"/>
      </w:pPr>
      <w:r>
        <w:t>Με βάση τα κλινικά και εργαστηριακά ευρήματα, σε ποιόν μικροοργανισμό οφείλεται η λοίμωξη, που οδήγησε σε τοπική φλεγμονή και δημιουργία αποστήματος.</w:t>
      </w:r>
    </w:p>
    <w:p w:rsidR="00C246C9" w:rsidRDefault="00C246C9" w:rsidP="00C246C9">
      <w:pPr>
        <w:pStyle w:val="4"/>
        <w:numPr>
          <w:ilvl w:val="0"/>
          <w:numId w:val="5"/>
        </w:numPr>
      </w:pPr>
      <w:r>
        <w:t>Θεραπεία</w:t>
      </w:r>
    </w:p>
    <w:p w:rsidR="00C246C9" w:rsidRPr="00C246C9" w:rsidRDefault="00C246C9" w:rsidP="00C246C9">
      <w:pPr>
        <w:pStyle w:val="Web"/>
      </w:pPr>
      <w:r>
        <w:t xml:space="preserve">Η Μαρία έλαβε αντιβιοτική αγωγή κατάλληλη για τον </w:t>
      </w:r>
      <w:proofErr w:type="spellStart"/>
      <w:r w:rsidRPr="00C246C9">
        <w:rPr>
          <w:rStyle w:val="a4"/>
          <w:i w:val="0"/>
        </w:rPr>
        <w:t>ταυτοποιημένο</w:t>
      </w:r>
      <w:proofErr w:type="spellEnd"/>
      <w:r w:rsidRPr="00C246C9">
        <w:rPr>
          <w:rStyle w:val="a4"/>
          <w:i w:val="0"/>
        </w:rPr>
        <w:t xml:space="preserve"> </w:t>
      </w:r>
      <w:proofErr w:type="spellStart"/>
      <w:r w:rsidRPr="00C246C9">
        <w:rPr>
          <w:rStyle w:val="a4"/>
          <w:i w:val="0"/>
        </w:rPr>
        <w:t>μικροοργανιμσό</w:t>
      </w:r>
      <w:proofErr w:type="spellEnd"/>
      <w:r>
        <w:rPr>
          <w:rStyle w:val="a4"/>
        </w:rPr>
        <w:t xml:space="preserve"> </w:t>
      </w:r>
      <w:r>
        <w:t xml:space="preserve">σύμφωνα με το αντιβιόγραμμα που πραγματοποιήθηκε στο εργαστήριο. Επιπλέον, πραγματοποιήθηκε χειρουργική αποστράγγιση του </w:t>
      </w:r>
      <w:r>
        <w:lastRenderedPageBreak/>
        <w:t>αποστήματος για την αφαίρεση του πύου. Ποίο είναι το καταλληλότερο αντιβιοτικό εκλογής;</w:t>
      </w:r>
    </w:p>
    <w:p w:rsidR="00C246C9" w:rsidRDefault="00C246C9" w:rsidP="00C246C9">
      <w:pPr>
        <w:pStyle w:val="4"/>
      </w:pPr>
      <w:r>
        <w:t>Εξέλιξη</w:t>
      </w:r>
    </w:p>
    <w:p w:rsidR="00C246C9" w:rsidRDefault="00C246C9" w:rsidP="00C246C9">
      <w:pPr>
        <w:pStyle w:val="Web"/>
      </w:pPr>
      <w:r>
        <w:t>Μετά από 10 ημέρες θεραπείας, η Μαρία ανέφερε σημαντική βελτίωση. Η φλεγμονή και ο πόνος υποχώρησαν, και ο πυρετός εξαφανίστηκε. Ο γιατρός της συνέστησε να συνεχίσει την αγωγή μέχρι την ολοκλήρωση της συνταγής των αντιβιοτικών για να αποφευχθεί η υποτροπή.</w:t>
      </w:r>
    </w:p>
    <w:p w:rsidR="00C246C9" w:rsidRDefault="00C246C9" w:rsidP="00C246C9">
      <w:pPr>
        <w:pStyle w:val="3"/>
      </w:pPr>
      <w:r>
        <w:t>Ερωτήσεις προς συζήτηση:</w:t>
      </w:r>
    </w:p>
    <w:p w:rsidR="00C246C9" w:rsidRDefault="00C246C9" w:rsidP="00C246C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Ποια είναι η σημασία της καλλιέργειας και της χρώσης κατά </w:t>
      </w:r>
      <w:proofErr w:type="spellStart"/>
      <w:r>
        <w:t>Gram</w:t>
      </w:r>
      <w:proofErr w:type="spellEnd"/>
      <w:r>
        <w:t xml:space="preserve"> στη διάγνωση αυτής της λοίμωξης;</w:t>
      </w:r>
    </w:p>
    <w:p w:rsidR="00C246C9" w:rsidRDefault="00C246C9" w:rsidP="00C246C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Ποια είναι η κλινική σημασία της θετικής δοκιμασίας </w:t>
      </w:r>
      <w:proofErr w:type="spellStart"/>
      <w:r>
        <w:t>κοαγκουλάσης</w:t>
      </w:r>
      <w:proofErr w:type="spellEnd"/>
      <w:r>
        <w:t>;</w:t>
      </w:r>
    </w:p>
    <w:p w:rsidR="00C246C9" w:rsidRDefault="00C246C9" w:rsidP="00C246C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Γιατί είναι σημαντική η χρήση του </w:t>
      </w:r>
      <w:proofErr w:type="spellStart"/>
      <w:r>
        <w:t>αντιβιογραφήματος</w:t>
      </w:r>
      <w:proofErr w:type="spellEnd"/>
      <w:r>
        <w:t xml:space="preserve"> πριν τη χορήγηση αντιβιοτικών;</w:t>
      </w:r>
    </w:p>
    <w:p w:rsidR="00C246C9" w:rsidRDefault="00C246C9" w:rsidP="00C246C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Ποιες επιπλοκές μπορεί να προκύψουν αν η λοίμωξη από </w:t>
      </w:r>
      <w:proofErr w:type="spellStart"/>
      <w:r>
        <w:rPr>
          <w:rStyle w:val="a4"/>
        </w:rPr>
        <w:t>Staphylococcus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aureus</w:t>
      </w:r>
      <w:proofErr w:type="spellEnd"/>
      <w:r>
        <w:t xml:space="preserve"> δεν αντιμετωπιστεί κατάλληλα;</w:t>
      </w:r>
    </w:p>
    <w:p w:rsidR="001B4B51" w:rsidRPr="002365CF" w:rsidRDefault="001B4B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B4B51" w:rsidRPr="002365CF" w:rsidSect="00AE2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09C"/>
    <w:multiLevelType w:val="multilevel"/>
    <w:tmpl w:val="940E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D5A99"/>
    <w:multiLevelType w:val="multilevel"/>
    <w:tmpl w:val="D43C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2137E"/>
    <w:multiLevelType w:val="multilevel"/>
    <w:tmpl w:val="84C8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F5945"/>
    <w:multiLevelType w:val="hybridMultilevel"/>
    <w:tmpl w:val="BDF878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7690A"/>
    <w:multiLevelType w:val="multilevel"/>
    <w:tmpl w:val="F12E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DB1"/>
    <w:rsid w:val="001B4B51"/>
    <w:rsid w:val="002365CF"/>
    <w:rsid w:val="003A6DB1"/>
    <w:rsid w:val="00AE2A8B"/>
    <w:rsid w:val="00C246C9"/>
    <w:rsid w:val="00DD392C"/>
    <w:rsid w:val="00EE753D"/>
    <w:rsid w:val="00F9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8B"/>
  </w:style>
  <w:style w:type="paragraph" w:styleId="3">
    <w:name w:val="heading 3"/>
    <w:basedOn w:val="a"/>
    <w:link w:val="3Char"/>
    <w:uiPriority w:val="9"/>
    <w:qFormat/>
    <w:rsid w:val="00F95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46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A6DB1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F95A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semiHidden/>
    <w:rsid w:val="00C246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C246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5</cp:revision>
  <dcterms:created xsi:type="dcterms:W3CDTF">2024-02-01T17:10:00Z</dcterms:created>
  <dcterms:modified xsi:type="dcterms:W3CDTF">2024-10-01T08:35:00Z</dcterms:modified>
</cp:coreProperties>
</file>